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BF05" w14:textId="77777777" w:rsidR="00D01A58" w:rsidRDefault="00D01A58" w:rsidP="00D01A58">
      <w:pPr>
        <w:ind w:left="335"/>
        <w:jc w:val="both"/>
        <w:rPr>
          <w:sz w:val="20"/>
        </w:rPr>
      </w:pPr>
      <w:r>
        <w:rPr>
          <w:w w:val="110"/>
          <w:sz w:val="20"/>
        </w:rPr>
        <w:t>K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M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N</w:t>
      </w:r>
      <w:r>
        <w:rPr>
          <w:spacing w:val="-20"/>
          <w:w w:val="110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w w:val="110"/>
          <w:sz w:val="20"/>
        </w:rPr>
        <w:t>K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T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P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R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W</w:t>
      </w:r>
      <w:r>
        <w:rPr>
          <w:spacing w:val="-18"/>
          <w:w w:val="110"/>
          <w:sz w:val="20"/>
        </w:rPr>
        <w:t xml:space="preserve"> </w:t>
      </w:r>
      <w:r>
        <w:rPr>
          <w:spacing w:val="-10"/>
          <w:w w:val="110"/>
          <w:sz w:val="20"/>
        </w:rPr>
        <w:t>Y</w:t>
      </w:r>
    </w:p>
    <w:p w14:paraId="2704DA44" w14:textId="77777777" w:rsidR="00D01A58" w:rsidRDefault="00D01A58" w:rsidP="00D01A58">
      <w:pPr>
        <w:pStyle w:val="BodyText"/>
        <w:rPr>
          <w:sz w:val="20"/>
        </w:rPr>
      </w:pPr>
    </w:p>
    <w:p w14:paraId="00362611" w14:textId="77777777" w:rsidR="00D01A58" w:rsidRDefault="00D01A58" w:rsidP="00D01A58">
      <w:pPr>
        <w:pStyle w:val="BodyText"/>
        <w:rPr>
          <w:sz w:val="20"/>
        </w:rPr>
      </w:pPr>
    </w:p>
    <w:p w14:paraId="385F18F7" w14:textId="77777777" w:rsidR="00D01A58" w:rsidRDefault="00D01A58" w:rsidP="00D01A58">
      <w:pPr>
        <w:pStyle w:val="BodyText"/>
        <w:spacing w:before="60"/>
        <w:rPr>
          <w:sz w:val="20"/>
        </w:rPr>
      </w:pPr>
    </w:p>
    <w:p w14:paraId="334D9DD0" w14:textId="77777777" w:rsidR="00D01A58" w:rsidRDefault="00D01A58" w:rsidP="00D01A58">
      <w:pPr>
        <w:pStyle w:val="Title"/>
        <w:spacing w:line="256" w:lineRule="auto"/>
      </w:pPr>
      <w:bookmarkStart w:id="0" w:name="Volvo_Construction_Equipment_prezentuje_"/>
      <w:bookmarkEnd w:id="0"/>
      <w:r>
        <w:t xml:space="preserve">Volvo Construction Equipment prezentuje </w:t>
      </w:r>
      <w:r>
        <w:rPr>
          <w:w w:val="105"/>
        </w:rPr>
        <w:t>efekty</w:t>
      </w:r>
      <w:r>
        <w:rPr>
          <w:spacing w:val="-23"/>
          <w:w w:val="105"/>
        </w:rPr>
        <w:t xml:space="preserve"> </w:t>
      </w:r>
      <w:r>
        <w:rPr>
          <w:w w:val="105"/>
        </w:rPr>
        <w:t>rekordowej</w:t>
      </w:r>
      <w:r>
        <w:rPr>
          <w:spacing w:val="-21"/>
          <w:w w:val="105"/>
        </w:rPr>
        <w:t xml:space="preserve"> </w:t>
      </w:r>
      <w:r>
        <w:rPr>
          <w:w w:val="105"/>
        </w:rPr>
        <w:t>odnowy</w:t>
      </w:r>
      <w:r>
        <w:rPr>
          <w:spacing w:val="-23"/>
          <w:w w:val="105"/>
        </w:rPr>
        <w:t xml:space="preserve"> </w:t>
      </w:r>
      <w:r>
        <w:rPr>
          <w:w w:val="105"/>
        </w:rPr>
        <w:t>floty</w:t>
      </w:r>
      <w:r>
        <w:rPr>
          <w:spacing w:val="-23"/>
          <w:w w:val="105"/>
        </w:rPr>
        <w:t xml:space="preserve"> </w:t>
      </w:r>
      <w:r>
        <w:rPr>
          <w:w w:val="105"/>
        </w:rPr>
        <w:t xml:space="preserve">podczas </w:t>
      </w:r>
      <w:r>
        <w:rPr>
          <w:spacing w:val="-2"/>
          <w:w w:val="105"/>
        </w:rPr>
        <w:t>największej</w:t>
      </w:r>
      <w:r>
        <w:rPr>
          <w:spacing w:val="-31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32"/>
          <w:w w:val="105"/>
        </w:rPr>
        <w:t xml:space="preserve"> </w:t>
      </w:r>
      <w:r>
        <w:rPr>
          <w:spacing w:val="-2"/>
          <w:w w:val="105"/>
        </w:rPr>
        <w:t>historii</w:t>
      </w:r>
      <w:r>
        <w:rPr>
          <w:spacing w:val="-35"/>
          <w:w w:val="105"/>
        </w:rPr>
        <w:t xml:space="preserve"> </w:t>
      </w:r>
      <w:r>
        <w:rPr>
          <w:spacing w:val="-2"/>
          <w:w w:val="105"/>
        </w:rPr>
        <w:t>imprezy</w:t>
      </w:r>
      <w:r>
        <w:rPr>
          <w:spacing w:val="-33"/>
          <w:w w:val="105"/>
        </w:rPr>
        <w:t xml:space="preserve"> </w:t>
      </w:r>
      <w:r>
        <w:rPr>
          <w:spacing w:val="-2"/>
          <w:w w:val="105"/>
        </w:rPr>
        <w:t>Volvo</w:t>
      </w:r>
      <w:r>
        <w:rPr>
          <w:spacing w:val="-32"/>
          <w:w w:val="105"/>
        </w:rPr>
        <w:t xml:space="preserve"> </w:t>
      </w:r>
      <w:r>
        <w:rPr>
          <w:spacing w:val="-2"/>
          <w:w w:val="105"/>
        </w:rPr>
        <w:t>Days</w:t>
      </w:r>
    </w:p>
    <w:p w14:paraId="43AC13DF" w14:textId="77777777" w:rsidR="00D01A58" w:rsidRDefault="00D01A58" w:rsidP="00D01A58">
      <w:pPr>
        <w:spacing w:before="442" w:line="256" w:lineRule="auto"/>
        <w:ind w:left="335" w:right="335"/>
        <w:jc w:val="both"/>
        <w:rPr>
          <w:b/>
          <w:sz w:val="19"/>
        </w:rPr>
      </w:pPr>
      <w:r>
        <w:rPr>
          <w:b/>
          <w:sz w:val="19"/>
        </w:rPr>
        <w:t xml:space="preserve">Podczas Volvo Days 2026 firma Volvo Construction Equipment (Volvo CE) pokazuje, w jaki sposób </w:t>
      </w:r>
      <w:r>
        <w:rPr>
          <w:b/>
          <w:spacing w:val="-8"/>
          <w:sz w:val="19"/>
        </w:rPr>
        <w:t>najnowsze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inwestycje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strategiczne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przynoszą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już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dziś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realne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efekty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w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postaci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nowych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produktów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>i</w:t>
      </w:r>
      <w:r>
        <w:rPr>
          <w:b/>
          <w:sz w:val="19"/>
        </w:rPr>
        <w:t xml:space="preserve"> </w:t>
      </w:r>
      <w:r>
        <w:rPr>
          <w:b/>
          <w:spacing w:val="-8"/>
          <w:sz w:val="19"/>
        </w:rPr>
        <w:t xml:space="preserve">usług, </w:t>
      </w:r>
      <w:r>
        <w:rPr>
          <w:b/>
          <w:sz w:val="19"/>
        </w:rPr>
        <w:t xml:space="preserve">a także poprzez wzmocnienie obecności w sieci sprzedaży detalicznej i regionalnego zasięgu </w:t>
      </w:r>
      <w:r>
        <w:rPr>
          <w:b/>
          <w:spacing w:val="-2"/>
          <w:sz w:val="19"/>
        </w:rPr>
        <w:t>przemysłowego.</w:t>
      </w:r>
    </w:p>
    <w:p w14:paraId="3B832DA6" w14:textId="77777777" w:rsidR="00D01A58" w:rsidRDefault="00D01A58" w:rsidP="00D01A58">
      <w:pPr>
        <w:pStyle w:val="BodyText"/>
        <w:spacing w:before="3"/>
        <w:rPr>
          <w:b/>
        </w:rPr>
      </w:pPr>
      <w:r>
        <w:rPr>
          <w:b/>
          <w:noProof/>
        </w:rPr>
        <w:drawing>
          <wp:anchor distT="0" distB="0" distL="0" distR="0" simplePos="0" relativeHeight="251662336" behindDoc="1" locked="0" layoutInCell="1" allowOverlap="1" wp14:anchorId="35BFDACC" wp14:editId="1C39824D">
            <wp:simplePos x="0" y="0"/>
            <wp:positionH relativeFrom="page">
              <wp:posOffset>899160</wp:posOffset>
            </wp:positionH>
            <wp:positionV relativeFrom="paragraph">
              <wp:posOffset>163333</wp:posOffset>
            </wp:positionV>
            <wp:extent cx="5960705" cy="297370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0705" cy="2973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B18C4" w14:textId="77777777" w:rsidR="00D01A58" w:rsidRDefault="00D01A58" w:rsidP="00D01A58">
      <w:pPr>
        <w:pStyle w:val="BodyText"/>
        <w:spacing w:before="43"/>
        <w:rPr>
          <w:b/>
        </w:rPr>
      </w:pPr>
    </w:p>
    <w:p w14:paraId="3771DA6A" w14:textId="77777777" w:rsidR="00D01A58" w:rsidRDefault="00D01A58" w:rsidP="00D01A58">
      <w:pPr>
        <w:ind w:left="335"/>
        <w:jc w:val="both"/>
        <w:rPr>
          <w:b/>
          <w:sz w:val="19"/>
        </w:rPr>
      </w:pPr>
      <w:r>
        <w:rPr>
          <w:b/>
          <w:w w:val="90"/>
          <w:sz w:val="19"/>
        </w:rPr>
        <w:t>Volvo</w:t>
      </w:r>
      <w:r>
        <w:rPr>
          <w:b/>
          <w:sz w:val="19"/>
        </w:rPr>
        <w:t xml:space="preserve"> </w:t>
      </w:r>
      <w:r>
        <w:rPr>
          <w:b/>
          <w:spacing w:val="-5"/>
          <w:sz w:val="19"/>
        </w:rPr>
        <w:t>CE:</w:t>
      </w:r>
    </w:p>
    <w:p w14:paraId="25D4EBBA" w14:textId="77777777" w:rsidR="00D01A58" w:rsidRDefault="00D01A58" w:rsidP="00D01A58">
      <w:pPr>
        <w:pStyle w:val="ListParagraph"/>
        <w:numPr>
          <w:ilvl w:val="0"/>
          <w:numId w:val="1"/>
        </w:numPr>
        <w:tabs>
          <w:tab w:val="left" w:pos="1055"/>
        </w:tabs>
        <w:spacing w:before="27"/>
        <w:ind w:left="1055" w:hanging="360"/>
        <w:contextualSpacing w:val="0"/>
        <w:rPr>
          <w:b/>
          <w:sz w:val="19"/>
        </w:rPr>
      </w:pPr>
      <w:r>
        <w:rPr>
          <w:b/>
          <w:w w:val="90"/>
          <w:sz w:val="19"/>
        </w:rPr>
        <w:t>Wkracza</w:t>
      </w:r>
      <w:r>
        <w:rPr>
          <w:b/>
          <w:spacing w:val="5"/>
          <w:sz w:val="19"/>
        </w:rPr>
        <w:t xml:space="preserve"> </w:t>
      </w:r>
      <w:r>
        <w:rPr>
          <w:b/>
          <w:w w:val="90"/>
          <w:sz w:val="19"/>
        </w:rPr>
        <w:t>w</w:t>
      </w:r>
      <w:r>
        <w:rPr>
          <w:b/>
          <w:spacing w:val="4"/>
          <w:sz w:val="19"/>
        </w:rPr>
        <w:t xml:space="preserve"> </w:t>
      </w:r>
      <w:r>
        <w:rPr>
          <w:b/>
          <w:w w:val="90"/>
          <w:sz w:val="19"/>
        </w:rPr>
        <w:t>nową</w:t>
      </w:r>
      <w:r>
        <w:rPr>
          <w:b/>
          <w:spacing w:val="5"/>
          <w:sz w:val="19"/>
        </w:rPr>
        <w:t xml:space="preserve"> </w:t>
      </w:r>
      <w:r>
        <w:rPr>
          <w:b/>
          <w:w w:val="90"/>
          <w:sz w:val="19"/>
        </w:rPr>
        <w:t>erę</w:t>
      </w:r>
      <w:r>
        <w:rPr>
          <w:b/>
          <w:spacing w:val="6"/>
          <w:sz w:val="19"/>
        </w:rPr>
        <w:t xml:space="preserve"> </w:t>
      </w:r>
      <w:r>
        <w:rPr>
          <w:b/>
          <w:spacing w:val="-2"/>
          <w:w w:val="90"/>
          <w:sz w:val="19"/>
        </w:rPr>
        <w:t>budownictwa</w:t>
      </w:r>
    </w:p>
    <w:p w14:paraId="74640287" w14:textId="77777777" w:rsidR="00D01A58" w:rsidRDefault="00D01A58" w:rsidP="00D01A58">
      <w:pPr>
        <w:pStyle w:val="ListParagraph"/>
        <w:numPr>
          <w:ilvl w:val="0"/>
          <w:numId w:val="1"/>
        </w:numPr>
        <w:tabs>
          <w:tab w:val="left" w:pos="1055"/>
        </w:tabs>
        <w:spacing w:before="24"/>
        <w:ind w:left="1055" w:hanging="360"/>
        <w:contextualSpacing w:val="0"/>
        <w:rPr>
          <w:b/>
          <w:sz w:val="19"/>
        </w:rPr>
      </w:pPr>
      <w:r>
        <w:rPr>
          <w:b/>
          <w:w w:val="90"/>
          <w:sz w:val="19"/>
        </w:rPr>
        <w:t>Wspieranie</w:t>
      </w:r>
      <w:r>
        <w:rPr>
          <w:b/>
          <w:spacing w:val="15"/>
          <w:sz w:val="19"/>
        </w:rPr>
        <w:t xml:space="preserve"> </w:t>
      </w:r>
      <w:r>
        <w:rPr>
          <w:b/>
          <w:w w:val="90"/>
          <w:sz w:val="19"/>
        </w:rPr>
        <w:t>sukcesu</w:t>
      </w:r>
      <w:r>
        <w:rPr>
          <w:b/>
          <w:spacing w:val="20"/>
          <w:sz w:val="19"/>
        </w:rPr>
        <w:t xml:space="preserve"> </w:t>
      </w:r>
      <w:r>
        <w:rPr>
          <w:b/>
          <w:w w:val="90"/>
          <w:sz w:val="19"/>
        </w:rPr>
        <w:t>klientów</w:t>
      </w:r>
      <w:r>
        <w:rPr>
          <w:b/>
          <w:spacing w:val="16"/>
          <w:sz w:val="19"/>
        </w:rPr>
        <w:t xml:space="preserve"> </w:t>
      </w:r>
      <w:r>
        <w:rPr>
          <w:b/>
          <w:w w:val="90"/>
          <w:sz w:val="19"/>
        </w:rPr>
        <w:t>poprzez</w:t>
      </w:r>
      <w:r>
        <w:rPr>
          <w:b/>
          <w:spacing w:val="18"/>
          <w:sz w:val="19"/>
        </w:rPr>
        <w:t xml:space="preserve"> </w:t>
      </w:r>
      <w:r>
        <w:rPr>
          <w:b/>
          <w:w w:val="90"/>
          <w:sz w:val="19"/>
        </w:rPr>
        <w:t>silniejszą,</w:t>
      </w:r>
      <w:r>
        <w:rPr>
          <w:b/>
          <w:spacing w:val="17"/>
          <w:sz w:val="19"/>
        </w:rPr>
        <w:t xml:space="preserve"> </w:t>
      </w:r>
      <w:r>
        <w:rPr>
          <w:b/>
          <w:w w:val="90"/>
          <w:sz w:val="19"/>
        </w:rPr>
        <w:t>kompleksową</w:t>
      </w:r>
      <w:r>
        <w:rPr>
          <w:b/>
          <w:spacing w:val="19"/>
          <w:sz w:val="19"/>
        </w:rPr>
        <w:t xml:space="preserve"> </w:t>
      </w:r>
      <w:r>
        <w:rPr>
          <w:b/>
          <w:spacing w:val="-2"/>
          <w:w w:val="90"/>
          <w:sz w:val="19"/>
        </w:rPr>
        <w:t>ofertę</w:t>
      </w:r>
    </w:p>
    <w:p w14:paraId="3BC1EB95" w14:textId="77777777" w:rsidR="00D01A58" w:rsidRDefault="00D01A58" w:rsidP="00D01A58">
      <w:pPr>
        <w:pStyle w:val="ListParagraph"/>
        <w:numPr>
          <w:ilvl w:val="0"/>
          <w:numId w:val="1"/>
        </w:numPr>
        <w:tabs>
          <w:tab w:val="left" w:pos="1056"/>
        </w:tabs>
        <w:spacing w:before="23" w:line="254" w:lineRule="auto"/>
        <w:ind w:right="335"/>
        <w:contextualSpacing w:val="0"/>
        <w:rPr>
          <w:b/>
          <w:sz w:val="19"/>
        </w:rPr>
      </w:pPr>
      <w:r>
        <w:rPr>
          <w:b/>
          <w:spacing w:val="-2"/>
          <w:sz w:val="19"/>
        </w:rPr>
        <w:t>Realizacja</w:t>
      </w:r>
      <w:r>
        <w:rPr>
          <w:b/>
          <w:spacing w:val="45"/>
          <w:sz w:val="19"/>
        </w:rPr>
        <w:t xml:space="preserve"> </w:t>
      </w:r>
      <w:r>
        <w:rPr>
          <w:b/>
          <w:spacing w:val="-2"/>
          <w:sz w:val="19"/>
        </w:rPr>
        <w:t>strategicznych</w:t>
      </w:r>
      <w:r>
        <w:rPr>
          <w:b/>
          <w:spacing w:val="43"/>
          <w:sz w:val="19"/>
        </w:rPr>
        <w:t xml:space="preserve"> </w:t>
      </w:r>
      <w:r>
        <w:rPr>
          <w:b/>
          <w:spacing w:val="-2"/>
          <w:sz w:val="19"/>
        </w:rPr>
        <w:t>inwestycji</w:t>
      </w:r>
      <w:r>
        <w:rPr>
          <w:b/>
          <w:spacing w:val="44"/>
          <w:sz w:val="19"/>
        </w:rPr>
        <w:t xml:space="preserve"> </w:t>
      </w:r>
      <w:r>
        <w:rPr>
          <w:b/>
          <w:spacing w:val="-2"/>
          <w:sz w:val="19"/>
        </w:rPr>
        <w:t>wzmacniających</w:t>
      </w:r>
      <w:r>
        <w:rPr>
          <w:b/>
          <w:spacing w:val="45"/>
          <w:sz w:val="19"/>
        </w:rPr>
        <w:t xml:space="preserve"> </w:t>
      </w:r>
      <w:r>
        <w:rPr>
          <w:b/>
          <w:spacing w:val="-2"/>
          <w:sz w:val="19"/>
        </w:rPr>
        <w:t>obecność</w:t>
      </w:r>
      <w:r>
        <w:rPr>
          <w:b/>
          <w:spacing w:val="46"/>
          <w:sz w:val="19"/>
        </w:rPr>
        <w:t xml:space="preserve"> </w:t>
      </w:r>
      <w:r>
        <w:rPr>
          <w:b/>
          <w:spacing w:val="-2"/>
          <w:sz w:val="19"/>
        </w:rPr>
        <w:t>w</w:t>
      </w:r>
      <w:r>
        <w:rPr>
          <w:b/>
          <w:spacing w:val="45"/>
          <w:sz w:val="19"/>
        </w:rPr>
        <w:t xml:space="preserve"> </w:t>
      </w:r>
      <w:r>
        <w:rPr>
          <w:b/>
          <w:spacing w:val="-2"/>
          <w:sz w:val="19"/>
        </w:rPr>
        <w:t>sektorze</w:t>
      </w:r>
      <w:r>
        <w:rPr>
          <w:b/>
          <w:spacing w:val="45"/>
          <w:sz w:val="19"/>
        </w:rPr>
        <w:t xml:space="preserve"> </w:t>
      </w:r>
      <w:r>
        <w:rPr>
          <w:b/>
          <w:spacing w:val="-2"/>
          <w:sz w:val="19"/>
        </w:rPr>
        <w:t>detalicznym</w:t>
      </w:r>
      <w:r>
        <w:rPr>
          <w:b/>
          <w:spacing w:val="44"/>
          <w:sz w:val="19"/>
        </w:rPr>
        <w:t xml:space="preserve"> </w:t>
      </w:r>
      <w:r>
        <w:rPr>
          <w:b/>
          <w:spacing w:val="-2"/>
          <w:sz w:val="19"/>
        </w:rPr>
        <w:t>i przemysłowym</w:t>
      </w:r>
    </w:p>
    <w:p w14:paraId="19777465" w14:textId="77777777" w:rsidR="00D01A58" w:rsidRDefault="00D01A58" w:rsidP="00D01A58">
      <w:pPr>
        <w:pStyle w:val="BodyText"/>
        <w:spacing w:before="223"/>
        <w:rPr>
          <w:b/>
        </w:rPr>
      </w:pPr>
    </w:p>
    <w:p w14:paraId="16B90230" w14:textId="77777777" w:rsidR="00D01A58" w:rsidRDefault="00D01A58" w:rsidP="00D01A58">
      <w:pPr>
        <w:pStyle w:val="BodyText"/>
        <w:spacing w:line="295" w:lineRule="auto"/>
        <w:ind w:left="335" w:right="334"/>
        <w:jc w:val="both"/>
      </w:pPr>
      <w:r>
        <w:rPr>
          <w:w w:val="105"/>
        </w:rPr>
        <w:t>Podczas</w:t>
      </w:r>
      <w:r>
        <w:rPr>
          <w:spacing w:val="-3"/>
          <w:w w:val="105"/>
        </w:rPr>
        <w:t xml:space="preserve"> </w:t>
      </w:r>
      <w:r>
        <w:rPr>
          <w:w w:val="105"/>
        </w:rPr>
        <w:t>imprezy</w:t>
      </w:r>
      <w:r>
        <w:rPr>
          <w:spacing w:val="-3"/>
          <w:w w:val="105"/>
        </w:rPr>
        <w:t xml:space="preserve"> </w:t>
      </w:r>
      <w:r>
        <w:rPr>
          <w:w w:val="105"/>
        </w:rPr>
        <w:t>Volvo Days,</w:t>
      </w:r>
      <w:r>
        <w:rPr>
          <w:spacing w:val="-3"/>
          <w:w w:val="105"/>
        </w:rPr>
        <w:t xml:space="preserve"> </w:t>
      </w:r>
      <w:r>
        <w:rPr>
          <w:w w:val="105"/>
        </w:rPr>
        <w:t>która</w:t>
      </w:r>
      <w:r>
        <w:rPr>
          <w:spacing w:val="-4"/>
          <w:w w:val="105"/>
        </w:rPr>
        <w:t xml:space="preserve"> </w:t>
      </w:r>
      <w:r>
        <w:rPr>
          <w:w w:val="105"/>
        </w:rPr>
        <w:t>odbędzie</w:t>
      </w:r>
      <w:r>
        <w:rPr>
          <w:spacing w:val="-2"/>
          <w:w w:val="105"/>
        </w:rPr>
        <w:t xml:space="preserve"> </w:t>
      </w:r>
      <w:r>
        <w:rPr>
          <w:w w:val="105"/>
        </w:rPr>
        <w:t>się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1"/>
          <w:w w:val="105"/>
        </w:rPr>
        <w:t xml:space="preserve"> </w:t>
      </w:r>
      <w:r>
        <w:rPr>
          <w:w w:val="105"/>
        </w:rPr>
        <w:t>Eskilstunie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1"/>
          <w:w w:val="105"/>
        </w:rPr>
        <w:t xml:space="preserve"> </w:t>
      </w:r>
      <w:r>
        <w:rPr>
          <w:w w:val="105"/>
        </w:rPr>
        <w:t>Szwecji,</w:t>
      </w:r>
      <w:r>
        <w:rPr>
          <w:spacing w:val="-3"/>
          <w:w w:val="105"/>
        </w:rPr>
        <w:t xml:space="preserve"> </w:t>
      </w:r>
      <w:r>
        <w:rPr>
          <w:w w:val="105"/>
        </w:rPr>
        <w:t>powitamy</w:t>
      </w:r>
      <w:r>
        <w:rPr>
          <w:spacing w:val="-4"/>
          <w:w w:val="105"/>
        </w:rPr>
        <w:t xml:space="preserve"> </w:t>
      </w:r>
      <w:r>
        <w:rPr>
          <w:w w:val="105"/>
        </w:rPr>
        <w:t>rekordową</w:t>
      </w:r>
      <w:r>
        <w:rPr>
          <w:spacing w:val="-4"/>
          <w:w w:val="105"/>
        </w:rPr>
        <w:t xml:space="preserve"> </w:t>
      </w:r>
      <w:r>
        <w:rPr>
          <w:w w:val="105"/>
        </w:rPr>
        <w:t>liczbę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gości, którzy będą mogli zapoznać się z najnowszymi maszynami i innowacjami cyfrowymi Volvo CE oraz spotkać </w:t>
      </w:r>
      <w:r>
        <w:t xml:space="preserve">się z ludźmi, którzy za nimi stoją. Lokalizacja odzwierciedla temat przewodni wydarzenia, </w:t>
      </w:r>
      <w:r>
        <w:rPr>
          <w:rFonts w:ascii="Trebuchet MS" w:hAnsi="Trebuchet MS"/>
          <w:i/>
        </w:rPr>
        <w:t xml:space="preserve">„Smarter Solutions. </w:t>
      </w:r>
      <w:r>
        <w:rPr>
          <w:rFonts w:ascii="Trebuchet MS" w:hAnsi="Trebuchet MS"/>
          <w:i/>
          <w:w w:val="105"/>
        </w:rPr>
        <w:t xml:space="preserve">Driven by you.”, </w:t>
      </w:r>
      <w:r>
        <w:rPr>
          <w:w w:val="105"/>
        </w:rPr>
        <w:t>podkreślając, w jaki sposób długoterminowe inwestycje strategiczne umożliwiają transformację</w:t>
      </w:r>
      <w:r>
        <w:rPr>
          <w:spacing w:val="35"/>
          <w:w w:val="105"/>
        </w:rPr>
        <w:t xml:space="preserve"> </w:t>
      </w:r>
      <w:r>
        <w:rPr>
          <w:w w:val="105"/>
        </w:rPr>
        <w:t>Volvo</w:t>
      </w:r>
      <w:r>
        <w:rPr>
          <w:spacing w:val="37"/>
          <w:w w:val="105"/>
        </w:rPr>
        <w:t xml:space="preserve"> </w:t>
      </w:r>
      <w:r>
        <w:rPr>
          <w:w w:val="105"/>
        </w:rPr>
        <w:t>CE.</w:t>
      </w:r>
      <w:r>
        <w:rPr>
          <w:spacing w:val="80"/>
          <w:w w:val="150"/>
        </w:rPr>
        <w:t xml:space="preserve"> </w:t>
      </w:r>
      <w:r>
        <w:rPr>
          <w:w w:val="105"/>
        </w:rPr>
        <w:t>Podczas</w:t>
      </w:r>
      <w:r>
        <w:rPr>
          <w:spacing w:val="36"/>
          <w:w w:val="105"/>
        </w:rPr>
        <w:t xml:space="preserve"> </w:t>
      </w:r>
      <w:r>
        <w:rPr>
          <w:w w:val="105"/>
        </w:rPr>
        <w:t>Volvo</w:t>
      </w:r>
      <w:r>
        <w:rPr>
          <w:spacing w:val="37"/>
          <w:w w:val="105"/>
        </w:rPr>
        <w:t xml:space="preserve"> </w:t>
      </w:r>
      <w:r>
        <w:rPr>
          <w:w w:val="105"/>
        </w:rPr>
        <w:t>Days</w:t>
      </w:r>
      <w:r>
        <w:rPr>
          <w:spacing w:val="36"/>
          <w:w w:val="105"/>
        </w:rPr>
        <w:t xml:space="preserve"> </w:t>
      </w:r>
      <w:r>
        <w:rPr>
          <w:w w:val="105"/>
        </w:rPr>
        <w:t>firma</w:t>
      </w:r>
      <w:r>
        <w:rPr>
          <w:spacing w:val="33"/>
          <w:w w:val="105"/>
        </w:rPr>
        <w:t xml:space="preserve"> </w:t>
      </w:r>
      <w:r>
        <w:rPr>
          <w:w w:val="105"/>
        </w:rPr>
        <w:t>Volvo</w:t>
      </w:r>
      <w:r>
        <w:rPr>
          <w:spacing w:val="37"/>
          <w:w w:val="105"/>
        </w:rPr>
        <w:t xml:space="preserve"> </w:t>
      </w:r>
      <w:r>
        <w:rPr>
          <w:w w:val="105"/>
        </w:rPr>
        <w:t>CE</w:t>
      </w:r>
      <w:r>
        <w:rPr>
          <w:spacing w:val="36"/>
          <w:w w:val="105"/>
        </w:rPr>
        <w:t xml:space="preserve"> </w:t>
      </w:r>
      <w:r>
        <w:rPr>
          <w:w w:val="105"/>
        </w:rPr>
        <w:t>prezentuje</w:t>
      </w:r>
      <w:r>
        <w:rPr>
          <w:spacing w:val="35"/>
          <w:w w:val="105"/>
        </w:rPr>
        <w:t xml:space="preserve"> </w:t>
      </w:r>
      <w:r>
        <w:rPr>
          <w:w w:val="105"/>
        </w:rPr>
        <w:t>inteligentniejsze</w:t>
      </w:r>
      <w:r>
        <w:rPr>
          <w:spacing w:val="35"/>
          <w:w w:val="105"/>
        </w:rPr>
        <w:t xml:space="preserve"> </w:t>
      </w:r>
      <w:r>
        <w:rPr>
          <w:w w:val="105"/>
        </w:rPr>
        <w:t>rozwiązania,</w:t>
      </w:r>
    </w:p>
    <w:p w14:paraId="5295A774" w14:textId="77777777" w:rsidR="00D01A58" w:rsidRDefault="00D01A58" w:rsidP="00D01A58">
      <w:pPr>
        <w:pStyle w:val="BodyText"/>
        <w:spacing w:line="295" w:lineRule="auto"/>
        <w:jc w:val="both"/>
        <w:sectPr w:rsidR="00D01A58" w:rsidSect="00D01A58">
          <w:pgSz w:w="12240" w:h="15840"/>
          <w:pgMar w:top="0" w:right="1080" w:bottom="280" w:left="1080" w:header="708" w:footer="708" w:gutter="0"/>
          <w:cols w:space="708"/>
        </w:sectPr>
      </w:pPr>
    </w:p>
    <w:p w14:paraId="5245F9F0" w14:textId="77777777" w:rsidR="00D01A58" w:rsidRDefault="00D01A58" w:rsidP="00D01A58">
      <w:pPr>
        <w:pStyle w:val="BodyText"/>
      </w:pPr>
    </w:p>
    <w:p w14:paraId="61923C22" w14:textId="77777777" w:rsidR="00D01A58" w:rsidRDefault="00D01A58" w:rsidP="00D01A58">
      <w:pPr>
        <w:pStyle w:val="BodyText"/>
      </w:pPr>
    </w:p>
    <w:p w14:paraId="4219DD49" w14:textId="77777777" w:rsidR="00D01A58" w:rsidRDefault="00D01A58" w:rsidP="00D01A58">
      <w:pPr>
        <w:pStyle w:val="BodyText"/>
        <w:spacing w:before="171"/>
      </w:pPr>
    </w:p>
    <w:p w14:paraId="754B19CD" w14:textId="77777777" w:rsidR="00D01A58" w:rsidRDefault="00D01A58" w:rsidP="00D01A58">
      <w:pPr>
        <w:pStyle w:val="BodyText"/>
        <w:spacing w:line="300" w:lineRule="auto"/>
        <w:ind w:left="336" w:right="335"/>
        <w:jc w:val="both"/>
      </w:pPr>
      <w:r>
        <w:rPr>
          <w:w w:val="105"/>
        </w:rPr>
        <w:t>inspirowane</w:t>
      </w:r>
      <w:r>
        <w:rPr>
          <w:spacing w:val="-16"/>
          <w:w w:val="105"/>
        </w:rPr>
        <w:t xml:space="preserve"> </w:t>
      </w:r>
      <w:r>
        <w:rPr>
          <w:w w:val="105"/>
        </w:rPr>
        <w:t>potrzebami</w:t>
      </w:r>
      <w:r>
        <w:rPr>
          <w:spacing w:val="-16"/>
          <w:w w:val="105"/>
        </w:rPr>
        <w:t xml:space="preserve"> </w:t>
      </w:r>
      <w:r>
        <w:rPr>
          <w:w w:val="105"/>
        </w:rPr>
        <w:t>klientów,</w:t>
      </w:r>
      <w:r>
        <w:rPr>
          <w:spacing w:val="-15"/>
          <w:w w:val="105"/>
        </w:rPr>
        <w:t xml:space="preserve"> </w:t>
      </w:r>
      <w:r>
        <w:rPr>
          <w:w w:val="105"/>
        </w:rPr>
        <w:t>w</w:t>
      </w:r>
      <w:r>
        <w:rPr>
          <w:spacing w:val="-16"/>
          <w:w w:val="105"/>
        </w:rPr>
        <w:t xml:space="preserve"> </w:t>
      </w:r>
      <w:r>
        <w:rPr>
          <w:w w:val="105"/>
        </w:rPr>
        <w:t>których</w:t>
      </w:r>
      <w:r>
        <w:rPr>
          <w:spacing w:val="-15"/>
          <w:w w:val="105"/>
        </w:rPr>
        <w:t xml:space="preserve"> </w:t>
      </w:r>
      <w:r>
        <w:rPr>
          <w:w w:val="105"/>
        </w:rPr>
        <w:t>każdy</w:t>
      </w:r>
      <w:r>
        <w:rPr>
          <w:spacing w:val="-16"/>
          <w:w w:val="105"/>
        </w:rPr>
        <w:t xml:space="preserve"> </w:t>
      </w:r>
      <w:r>
        <w:rPr>
          <w:w w:val="105"/>
        </w:rPr>
        <w:t>produkt,</w:t>
      </w:r>
      <w:r>
        <w:rPr>
          <w:spacing w:val="-16"/>
          <w:w w:val="105"/>
        </w:rPr>
        <w:t xml:space="preserve"> </w:t>
      </w:r>
      <w:r>
        <w:rPr>
          <w:w w:val="105"/>
        </w:rPr>
        <w:t>usługa</w:t>
      </w:r>
      <w:r>
        <w:rPr>
          <w:spacing w:val="-15"/>
          <w:w w:val="105"/>
        </w:rPr>
        <w:t xml:space="preserve"> 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doświadczenie</w:t>
      </w:r>
      <w:r>
        <w:rPr>
          <w:spacing w:val="-15"/>
          <w:w w:val="105"/>
        </w:rPr>
        <w:t xml:space="preserve"> </w:t>
      </w:r>
      <w:r>
        <w:rPr>
          <w:w w:val="105"/>
        </w:rPr>
        <w:t>mają</w:t>
      </w:r>
      <w:r>
        <w:rPr>
          <w:spacing w:val="-16"/>
          <w:w w:val="105"/>
        </w:rPr>
        <w:t xml:space="preserve"> </w:t>
      </w:r>
      <w:r>
        <w:rPr>
          <w:w w:val="105"/>
        </w:rPr>
        <w:t>na</w:t>
      </w:r>
      <w:r>
        <w:rPr>
          <w:spacing w:val="-16"/>
          <w:w w:val="105"/>
        </w:rPr>
        <w:t xml:space="preserve"> </w:t>
      </w:r>
      <w:r>
        <w:rPr>
          <w:w w:val="105"/>
        </w:rPr>
        <w:t>celu</w:t>
      </w:r>
      <w:r>
        <w:rPr>
          <w:spacing w:val="-15"/>
          <w:w w:val="105"/>
        </w:rPr>
        <w:t xml:space="preserve"> </w:t>
      </w:r>
      <w:r>
        <w:rPr>
          <w:w w:val="105"/>
        </w:rPr>
        <w:t>zwiększenie wydajności, rentowności i trwałego sukcesu.</w:t>
      </w:r>
    </w:p>
    <w:p w14:paraId="5D29B6F8" w14:textId="77777777" w:rsidR="00D01A58" w:rsidRDefault="00D01A58" w:rsidP="00D01A58">
      <w:pPr>
        <w:pStyle w:val="BodyText"/>
      </w:pPr>
    </w:p>
    <w:p w14:paraId="245D3EB5" w14:textId="77777777" w:rsidR="00D01A58" w:rsidRDefault="00D01A58" w:rsidP="00D01A58">
      <w:pPr>
        <w:pStyle w:val="BodyText"/>
        <w:spacing w:before="31"/>
      </w:pPr>
    </w:p>
    <w:p w14:paraId="283B6DD6" w14:textId="77777777" w:rsidR="00D01A58" w:rsidRDefault="00D01A58" w:rsidP="00D01A58">
      <w:pPr>
        <w:pStyle w:val="BodyText"/>
        <w:spacing w:before="1" w:line="256" w:lineRule="auto"/>
        <w:ind w:left="336" w:right="2909"/>
        <w:jc w:val="both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54894AB" wp14:editId="2C7C5603">
            <wp:simplePos x="0" y="0"/>
            <wp:positionH relativeFrom="page">
              <wp:posOffset>5359400</wp:posOffset>
            </wp:positionH>
            <wp:positionV relativeFrom="paragraph">
              <wp:posOffset>6337</wp:posOffset>
            </wp:positionV>
            <wp:extent cx="1444205" cy="1295400"/>
            <wp:effectExtent l="0" t="0" r="0" b="0"/>
            <wp:wrapNone/>
            <wp:docPr id="7" name="Image 7" descr="P18#y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P18#y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20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„Volvo</w:t>
      </w:r>
      <w:r>
        <w:rPr>
          <w:spacing w:val="-16"/>
          <w:w w:val="105"/>
        </w:rPr>
        <w:t xml:space="preserve"> </w:t>
      </w:r>
      <w:r>
        <w:rPr>
          <w:w w:val="105"/>
        </w:rPr>
        <w:t>Days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5"/>
          <w:w w:val="105"/>
        </w:rPr>
        <w:t xml:space="preserve"> </w:t>
      </w:r>
      <w:r>
        <w:rPr>
          <w:w w:val="105"/>
        </w:rPr>
        <w:t>pokazywanie,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w w:val="105"/>
        </w:rPr>
        <w:t>nie</w:t>
      </w:r>
      <w:r>
        <w:rPr>
          <w:spacing w:val="-16"/>
          <w:w w:val="105"/>
        </w:rPr>
        <w:t xml:space="preserve"> </w:t>
      </w:r>
      <w:r>
        <w:rPr>
          <w:w w:val="105"/>
        </w:rPr>
        <w:t>opowiadanie”</w:t>
      </w:r>
      <w:r>
        <w:rPr>
          <w:spacing w:val="-16"/>
          <w:w w:val="105"/>
        </w:rPr>
        <w:t xml:space="preserve"> </w:t>
      </w:r>
      <w:r>
        <w:rPr>
          <w:w w:val="105"/>
        </w:rPr>
        <w:t>–</w:t>
      </w:r>
      <w:r>
        <w:rPr>
          <w:spacing w:val="-15"/>
          <w:w w:val="105"/>
        </w:rPr>
        <w:t xml:space="preserve"> </w:t>
      </w:r>
      <w:r>
        <w:rPr>
          <w:w w:val="105"/>
        </w:rPr>
        <w:t>powiedział</w:t>
      </w:r>
      <w:r>
        <w:rPr>
          <w:spacing w:val="-16"/>
          <w:w w:val="105"/>
        </w:rPr>
        <w:t xml:space="preserve"> </w:t>
      </w:r>
      <w:r>
        <w:rPr>
          <w:w w:val="105"/>
        </w:rPr>
        <w:t>Melker</w:t>
      </w:r>
      <w:r>
        <w:rPr>
          <w:spacing w:val="-15"/>
          <w:w w:val="105"/>
        </w:rPr>
        <w:t xml:space="preserve"> </w:t>
      </w:r>
      <w:r>
        <w:rPr>
          <w:w w:val="105"/>
        </w:rPr>
        <w:t>Jernberg, prezes Volvo CE. „W coraz bardziej złożonym świecie dokonaliśmy jasnych wyborów dotyczących tego, na czym się skupić i gdzie inwestować. Pokazujemy</w:t>
      </w:r>
      <w:r>
        <w:rPr>
          <w:spacing w:val="-13"/>
          <w:w w:val="105"/>
        </w:rPr>
        <w:t xml:space="preserve"> </w:t>
      </w:r>
      <w:r>
        <w:rPr>
          <w:w w:val="105"/>
        </w:rPr>
        <w:t>tutaj,</w:t>
      </w:r>
      <w:r>
        <w:rPr>
          <w:spacing w:val="-14"/>
          <w:w w:val="105"/>
        </w:rPr>
        <w:t xml:space="preserve"> </w:t>
      </w:r>
      <w:r>
        <w:rPr>
          <w:w w:val="105"/>
        </w:rPr>
        <w:t>jak</w:t>
      </w:r>
      <w:r>
        <w:rPr>
          <w:spacing w:val="-15"/>
          <w:w w:val="105"/>
        </w:rPr>
        <w:t xml:space="preserve"> </w:t>
      </w:r>
      <w:r>
        <w:rPr>
          <w:w w:val="105"/>
        </w:rPr>
        <w:t>te</w:t>
      </w:r>
      <w:r>
        <w:rPr>
          <w:spacing w:val="-14"/>
          <w:w w:val="105"/>
        </w:rPr>
        <w:t xml:space="preserve"> </w:t>
      </w:r>
      <w:r>
        <w:rPr>
          <w:w w:val="105"/>
        </w:rPr>
        <w:t>decyzje</w:t>
      </w:r>
      <w:r>
        <w:rPr>
          <w:spacing w:val="-15"/>
          <w:w w:val="105"/>
        </w:rPr>
        <w:t xml:space="preserve"> </w:t>
      </w:r>
      <w:r>
        <w:rPr>
          <w:w w:val="105"/>
        </w:rPr>
        <w:t>przekładają</w:t>
      </w:r>
      <w:r>
        <w:rPr>
          <w:spacing w:val="-15"/>
          <w:w w:val="105"/>
        </w:rPr>
        <w:t xml:space="preserve"> </w:t>
      </w:r>
      <w:r>
        <w:rPr>
          <w:w w:val="105"/>
        </w:rPr>
        <w:t>się</w:t>
      </w:r>
      <w:r>
        <w:rPr>
          <w:spacing w:val="-15"/>
          <w:w w:val="105"/>
        </w:rPr>
        <w:t xml:space="preserve"> </w:t>
      </w:r>
      <w:r>
        <w:rPr>
          <w:w w:val="105"/>
        </w:rPr>
        <w:t>na</w:t>
      </w:r>
      <w:r>
        <w:rPr>
          <w:spacing w:val="-15"/>
          <w:w w:val="105"/>
        </w:rPr>
        <w:t xml:space="preserve"> </w:t>
      </w:r>
      <w:r>
        <w:rPr>
          <w:w w:val="105"/>
        </w:rPr>
        <w:t>realne</w:t>
      </w:r>
      <w:r>
        <w:rPr>
          <w:spacing w:val="-15"/>
          <w:w w:val="105"/>
        </w:rPr>
        <w:t xml:space="preserve"> </w:t>
      </w:r>
      <w:r>
        <w:rPr>
          <w:w w:val="105"/>
        </w:rPr>
        <w:t>korzyści</w:t>
      </w:r>
      <w:r>
        <w:rPr>
          <w:spacing w:val="-15"/>
          <w:w w:val="105"/>
        </w:rPr>
        <w:t xml:space="preserve"> </w:t>
      </w:r>
      <w:r>
        <w:rPr>
          <w:w w:val="105"/>
        </w:rPr>
        <w:t>dla</w:t>
      </w:r>
      <w:r>
        <w:rPr>
          <w:spacing w:val="-15"/>
          <w:w w:val="105"/>
        </w:rPr>
        <w:t xml:space="preserve"> </w:t>
      </w:r>
      <w:r>
        <w:rPr>
          <w:w w:val="105"/>
        </w:rPr>
        <w:t>naszych klientów, ponieważ zbliżamy się do ich działalności, szybciej reagujemy i wzmacniamy odporność w niepewnym otoczeniu”.</w:t>
      </w:r>
    </w:p>
    <w:p w14:paraId="0AF17A8B" w14:textId="77777777" w:rsidR="00D01A58" w:rsidRDefault="00D01A58" w:rsidP="00D01A58">
      <w:pPr>
        <w:pStyle w:val="BodyText"/>
        <w:spacing w:before="19"/>
      </w:pPr>
    </w:p>
    <w:p w14:paraId="6CF6EB21" w14:textId="77777777" w:rsidR="00D01A58" w:rsidRDefault="00D01A58" w:rsidP="00D01A58">
      <w:pPr>
        <w:ind w:left="336"/>
        <w:jc w:val="both"/>
        <w:rPr>
          <w:b/>
          <w:sz w:val="19"/>
        </w:rPr>
      </w:pPr>
      <w:r>
        <w:rPr>
          <w:b/>
          <w:w w:val="90"/>
          <w:sz w:val="19"/>
        </w:rPr>
        <w:t>Nowa</w:t>
      </w:r>
      <w:r>
        <w:rPr>
          <w:b/>
          <w:spacing w:val="1"/>
          <w:sz w:val="19"/>
        </w:rPr>
        <w:t xml:space="preserve"> </w:t>
      </w:r>
      <w:r>
        <w:rPr>
          <w:b/>
          <w:w w:val="90"/>
          <w:sz w:val="19"/>
        </w:rPr>
        <w:t>era</w:t>
      </w:r>
      <w:r>
        <w:rPr>
          <w:b/>
          <w:spacing w:val="2"/>
          <w:sz w:val="19"/>
        </w:rPr>
        <w:t xml:space="preserve"> </w:t>
      </w:r>
      <w:r>
        <w:rPr>
          <w:b/>
          <w:spacing w:val="-2"/>
          <w:w w:val="90"/>
          <w:sz w:val="19"/>
        </w:rPr>
        <w:t>budownictwa</w:t>
      </w:r>
    </w:p>
    <w:p w14:paraId="57A73983" w14:textId="77777777" w:rsidR="00D01A58" w:rsidRDefault="00D01A58" w:rsidP="00D01A58">
      <w:pPr>
        <w:pStyle w:val="BodyText"/>
        <w:spacing w:before="33"/>
        <w:rPr>
          <w:b/>
        </w:rPr>
      </w:pPr>
    </w:p>
    <w:p w14:paraId="45563F6A" w14:textId="77777777" w:rsidR="00D01A58" w:rsidRDefault="00D01A58" w:rsidP="00D01A58">
      <w:pPr>
        <w:pStyle w:val="BodyText"/>
        <w:spacing w:line="256" w:lineRule="auto"/>
        <w:ind w:left="336" w:right="335"/>
        <w:jc w:val="both"/>
      </w:pPr>
      <w:r>
        <w:t>Podczas Volvo Days ta transformacja nabiera realnych kształtów. Volvo CE prezentuje swoje przejście w kierunku bardziej zintegrowanego, opartego na rozwiązaniach podejścia, łączącego maszyny, usługi i technologie cyfrowe w celu zaspokojenia zmieniających się potrzeb klientów.</w:t>
      </w:r>
    </w:p>
    <w:p w14:paraId="18CBA3C5" w14:textId="77777777" w:rsidR="00D01A58" w:rsidRDefault="00D01A58" w:rsidP="00D01A58">
      <w:pPr>
        <w:pStyle w:val="BodyText"/>
        <w:spacing w:before="18"/>
      </w:pPr>
    </w:p>
    <w:p w14:paraId="5756835F" w14:textId="77777777" w:rsidR="00D01A58" w:rsidRDefault="00D01A58" w:rsidP="00D01A58">
      <w:pPr>
        <w:pStyle w:val="BodyText"/>
        <w:spacing w:before="1" w:line="256" w:lineRule="auto"/>
        <w:ind w:left="336" w:right="338"/>
        <w:jc w:val="both"/>
      </w:pPr>
      <w:r>
        <w:rPr>
          <w:w w:val="105"/>
        </w:rPr>
        <w:t>Skupienie się na konkretnych segmentach branżowych pozwala na tworzenie bardziej precyzyjnych, dostosowanych</w:t>
      </w:r>
      <w:r>
        <w:rPr>
          <w:spacing w:val="-16"/>
          <w:w w:val="105"/>
        </w:rPr>
        <w:t xml:space="preserve"> </w:t>
      </w:r>
      <w:r>
        <w:rPr>
          <w:w w:val="105"/>
        </w:rPr>
        <w:t>do</w:t>
      </w:r>
      <w:r>
        <w:rPr>
          <w:spacing w:val="-16"/>
          <w:w w:val="105"/>
        </w:rPr>
        <w:t xml:space="preserve"> </w:t>
      </w:r>
      <w:r>
        <w:rPr>
          <w:w w:val="105"/>
        </w:rPr>
        <w:t>konkretnych</w:t>
      </w:r>
      <w:r>
        <w:rPr>
          <w:spacing w:val="-15"/>
          <w:w w:val="105"/>
        </w:rPr>
        <w:t xml:space="preserve"> </w:t>
      </w:r>
      <w:r>
        <w:rPr>
          <w:w w:val="105"/>
        </w:rPr>
        <w:t>zastosowań</w:t>
      </w:r>
      <w:r>
        <w:rPr>
          <w:spacing w:val="-16"/>
          <w:w w:val="105"/>
        </w:rPr>
        <w:t xml:space="preserve"> </w:t>
      </w:r>
      <w:r>
        <w:rPr>
          <w:w w:val="105"/>
        </w:rPr>
        <w:t>rozwiązań</w:t>
      </w:r>
      <w:r>
        <w:rPr>
          <w:spacing w:val="-15"/>
          <w:w w:val="105"/>
        </w:rPr>
        <w:t xml:space="preserve"> </w:t>
      </w:r>
      <w:r>
        <w:rPr>
          <w:w w:val="105"/>
        </w:rPr>
        <w:t>w</w:t>
      </w:r>
      <w:r>
        <w:rPr>
          <w:spacing w:val="-16"/>
          <w:w w:val="105"/>
        </w:rPr>
        <w:t xml:space="preserve"> </w:t>
      </w:r>
      <w:r>
        <w:rPr>
          <w:w w:val="105"/>
        </w:rPr>
        <w:t>takich</w:t>
      </w:r>
      <w:r>
        <w:rPr>
          <w:spacing w:val="-16"/>
          <w:w w:val="105"/>
        </w:rPr>
        <w:t xml:space="preserve"> </w:t>
      </w:r>
      <w:r>
        <w:rPr>
          <w:w w:val="105"/>
        </w:rPr>
        <w:t>sektorach</w:t>
      </w:r>
      <w:r>
        <w:rPr>
          <w:spacing w:val="-15"/>
          <w:w w:val="105"/>
        </w:rPr>
        <w:t xml:space="preserve"> </w:t>
      </w:r>
      <w:r>
        <w:rPr>
          <w:w w:val="105"/>
        </w:rPr>
        <w:t>jak</w:t>
      </w:r>
      <w:r>
        <w:rPr>
          <w:spacing w:val="-16"/>
          <w:w w:val="105"/>
        </w:rPr>
        <w:t xml:space="preserve"> </w:t>
      </w:r>
      <w:r>
        <w:rPr>
          <w:w w:val="105"/>
        </w:rPr>
        <w:t>wydobycie</w:t>
      </w:r>
      <w:r>
        <w:rPr>
          <w:spacing w:val="-15"/>
          <w:w w:val="105"/>
        </w:rPr>
        <w:t xml:space="preserve"> </w:t>
      </w:r>
      <w:r>
        <w:rPr>
          <w:w w:val="105"/>
        </w:rPr>
        <w:t>w</w:t>
      </w:r>
      <w:r>
        <w:rPr>
          <w:spacing w:val="-16"/>
          <w:w w:val="105"/>
        </w:rPr>
        <w:t xml:space="preserve"> </w:t>
      </w:r>
      <w:r>
        <w:rPr>
          <w:w w:val="105"/>
        </w:rPr>
        <w:t>kamieniołomach, górnictwo</w:t>
      </w:r>
      <w:r>
        <w:rPr>
          <w:spacing w:val="-16"/>
          <w:w w:val="105"/>
        </w:rPr>
        <w:t xml:space="preserve"> 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budownictwo,</w:t>
      </w:r>
      <w:r>
        <w:rPr>
          <w:spacing w:val="-16"/>
          <w:w w:val="105"/>
        </w:rPr>
        <w:t xml:space="preserve"> </w:t>
      </w:r>
      <w:r>
        <w:rPr>
          <w:w w:val="105"/>
        </w:rPr>
        <w:t>pomagając</w:t>
      </w:r>
      <w:r>
        <w:rPr>
          <w:spacing w:val="-15"/>
          <w:w w:val="105"/>
        </w:rPr>
        <w:t xml:space="preserve"> </w:t>
      </w:r>
      <w:r>
        <w:rPr>
          <w:w w:val="105"/>
        </w:rPr>
        <w:t>klientom</w:t>
      </w:r>
      <w:r>
        <w:rPr>
          <w:spacing w:val="-16"/>
          <w:w w:val="105"/>
        </w:rPr>
        <w:t xml:space="preserve"> </w:t>
      </w:r>
      <w:r>
        <w:rPr>
          <w:w w:val="105"/>
        </w:rPr>
        <w:t>zachować</w:t>
      </w:r>
      <w:r>
        <w:rPr>
          <w:spacing w:val="-15"/>
          <w:w w:val="105"/>
        </w:rPr>
        <w:t xml:space="preserve"> </w:t>
      </w:r>
      <w:r>
        <w:rPr>
          <w:w w:val="105"/>
        </w:rPr>
        <w:t>konkurencyjność</w:t>
      </w:r>
      <w:r>
        <w:rPr>
          <w:spacing w:val="-16"/>
          <w:w w:val="105"/>
        </w:rPr>
        <w:t xml:space="preserve"> </w:t>
      </w:r>
      <w:r>
        <w:rPr>
          <w:w w:val="105"/>
        </w:rPr>
        <w:t>w</w:t>
      </w:r>
      <w:r>
        <w:rPr>
          <w:spacing w:val="-16"/>
          <w:w w:val="105"/>
        </w:rPr>
        <w:t xml:space="preserve"> </w:t>
      </w:r>
      <w:r>
        <w:rPr>
          <w:w w:val="105"/>
        </w:rPr>
        <w:t>szybko</w:t>
      </w:r>
      <w:r>
        <w:rPr>
          <w:spacing w:val="-15"/>
          <w:w w:val="105"/>
        </w:rPr>
        <w:t xml:space="preserve"> </w:t>
      </w:r>
      <w:r>
        <w:rPr>
          <w:w w:val="105"/>
        </w:rPr>
        <w:t>zmieniającej</w:t>
      </w:r>
      <w:r>
        <w:rPr>
          <w:spacing w:val="-16"/>
          <w:w w:val="105"/>
        </w:rPr>
        <w:t xml:space="preserve"> </w:t>
      </w:r>
      <w:r>
        <w:rPr>
          <w:w w:val="105"/>
        </w:rPr>
        <w:t>się</w:t>
      </w:r>
      <w:r>
        <w:rPr>
          <w:spacing w:val="-16"/>
          <w:w w:val="105"/>
        </w:rPr>
        <w:t xml:space="preserve"> </w:t>
      </w:r>
      <w:r>
        <w:rPr>
          <w:w w:val="105"/>
        </w:rPr>
        <w:t>branży.</w:t>
      </w:r>
    </w:p>
    <w:p w14:paraId="2CFAC64E" w14:textId="77777777" w:rsidR="00D01A58" w:rsidRDefault="00D01A58" w:rsidP="00D01A58">
      <w:pPr>
        <w:pStyle w:val="BodyText"/>
        <w:spacing w:before="18"/>
      </w:pPr>
    </w:p>
    <w:p w14:paraId="2B965C4E" w14:textId="77777777" w:rsidR="00D01A58" w:rsidRDefault="00D01A58" w:rsidP="00D01A58">
      <w:pPr>
        <w:pStyle w:val="BodyText"/>
        <w:spacing w:line="256" w:lineRule="auto"/>
        <w:ind w:left="336" w:right="2713"/>
        <w:jc w:val="both"/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38FC8E87" wp14:editId="4BF497ED">
            <wp:simplePos x="0" y="0"/>
            <wp:positionH relativeFrom="page">
              <wp:posOffset>5480050</wp:posOffset>
            </wp:positionH>
            <wp:positionV relativeFrom="paragraph">
              <wp:posOffset>7383</wp:posOffset>
            </wp:positionV>
            <wp:extent cx="1392554" cy="1296022"/>
            <wp:effectExtent l="0" t="0" r="0" b="0"/>
            <wp:wrapNone/>
            <wp:docPr id="8" name="Image 8" descr="P26#y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P26#y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554" cy="1296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 xml:space="preserve">Hanna Ihnatovich, dyrektor regionalny ds. międzynarodowych, komentuje: „Na rynkach międzynarodowych nasi klienci mają do czynienia z bardzo różnymi </w:t>
      </w:r>
      <w:r>
        <w:t xml:space="preserve">realiami. Naszą rolą jest bycie zaufanym partnerem, pomagającym im radzić sobie </w:t>
      </w:r>
      <w:r>
        <w:rPr>
          <w:w w:val="105"/>
        </w:rPr>
        <w:t>ze</w:t>
      </w:r>
      <w:r>
        <w:rPr>
          <w:spacing w:val="-7"/>
          <w:w w:val="105"/>
        </w:rPr>
        <w:t xml:space="preserve"> </w:t>
      </w:r>
      <w:r>
        <w:rPr>
          <w:w w:val="105"/>
        </w:rPr>
        <w:t>zmianami</w:t>
      </w:r>
      <w:r>
        <w:rPr>
          <w:spacing w:val="-3"/>
          <w:w w:val="105"/>
        </w:rPr>
        <w:t xml:space="preserve"> </w:t>
      </w:r>
      <w:r>
        <w:rPr>
          <w:w w:val="105"/>
        </w:rPr>
        <w:t>dzięki</w:t>
      </w:r>
      <w:r>
        <w:rPr>
          <w:spacing w:val="-7"/>
          <w:w w:val="105"/>
        </w:rPr>
        <w:t xml:space="preserve"> </w:t>
      </w:r>
      <w:r>
        <w:rPr>
          <w:w w:val="105"/>
        </w:rPr>
        <w:t>odpowiedniemu</w:t>
      </w:r>
      <w:r>
        <w:rPr>
          <w:spacing w:val="-3"/>
          <w:w w:val="105"/>
        </w:rPr>
        <w:t xml:space="preserve"> </w:t>
      </w:r>
      <w:r>
        <w:rPr>
          <w:w w:val="105"/>
        </w:rPr>
        <w:t>połączeniu</w:t>
      </w:r>
      <w:r>
        <w:rPr>
          <w:spacing w:val="-5"/>
          <w:w w:val="105"/>
        </w:rPr>
        <w:t xml:space="preserve"> </w:t>
      </w:r>
      <w:r>
        <w:rPr>
          <w:w w:val="105"/>
        </w:rPr>
        <w:t>maszyn,</w:t>
      </w:r>
      <w:r>
        <w:rPr>
          <w:spacing w:val="-2"/>
          <w:w w:val="105"/>
        </w:rPr>
        <w:t xml:space="preserve"> </w:t>
      </w:r>
      <w:r>
        <w:rPr>
          <w:w w:val="105"/>
        </w:rPr>
        <w:t>technologii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usług”.</w:t>
      </w:r>
    </w:p>
    <w:p w14:paraId="425FD821" w14:textId="77777777" w:rsidR="00D01A58" w:rsidRDefault="00D01A58" w:rsidP="00D01A58">
      <w:pPr>
        <w:pStyle w:val="BodyText"/>
        <w:spacing w:before="20"/>
      </w:pPr>
    </w:p>
    <w:p w14:paraId="71F341E0" w14:textId="77777777" w:rsidR="00D01A58" w:rsidRDefault="00D01A58" w:rsidP="00D01A58">
      <w:pPr>
        <w:ind w:left="336"/>
        <w:jc w:val="both"/>
        <w:rPr>
          <w:b/>
          <w:sz w:val="19"/>
        </w:rPr>
      </w:pPr>
      <w:r>
        <w:rPr>
          <w:b/>
          <w:w w:val="90"/>
          <w:sz w:val="19"/>
        </w:rPr>
        <w:t>Inwestycje</w:t>
      </w:r>
      <w:r>
        <w:rPr>
          <w:b/>
          <w:spacing w:val="-3"/>
          <w:w w:val="90"/>
          <w:sz w:val="19"/>
        </w:rPr>
        <w:t xml:space="preserve"> </w:t>
      </w:r>
      <w:r>
        <w:rPr>
          <w:b/>
          <w:w w:val="90"/>
          <w:sz w:val="19"/>
        </w:rPr>
        <w:t>w</w:t>
      </w:r>
      <w:r>
        <w:rPr>
          <w:b/>
          <w:spacing w:val="-3"/>
          <w:w w:val="90"/>
          <w:sz w:val="19"/>
        </w:rPr>
        <w:t xml:space="preserve"> </w:t>
      </w:r>
      <w:r>
        <w:rPr>
          <w:b/>
          <w:w w:val="90"/>
          <w:sz w:val="19"/>
        </w:rPr>
        <w:t>produkty</w:t>
      </w:r>
      <w:r>
        <w:rPr>
          <w:b/>
          <w:spacing w:val="-6"/>
          <w:sz w:val="19"/>
        </w:rPr>
        <w:t xml:space="preserve"> </w:t>
      </w:r>
      <w:r>
        <w:rPr>
          <w:b/>
          <w:w w:val="90"/>
          <w:sz w:val="19"/>
        </w:rPr>
        <w:t>i</w:t>
      </w:r>
      <w:r>
        <w:rPr>
          <w:b/>
          <w:spacing w:val="-1"/>
          <w:w w:val="90"/>
          <w:sz w:val="19"/>
        </w:rPr>
        <w:t xml:space="preserve"> </w:t>
      </w:r>
      <w:r>
        <w:rPr>
          <w:b/>
          <w:spacing w:val="-2"/>
          <w:w w:val="90"/>
          <w:sz w:val="19"/>
        </w:rPr>
        <w:t>rozwiązania</w:t>
      </w:r>
    </w:p>
    <w:p w14:paraId="1C33310D" w14:textId="77777777" w:rsidR="00D01A58" w:rsidRDefault="00D01A58" w:rsidP="00D01A58">
      <w:pPr>
        <w:pStyle w:val="BodyText"/>
        <w:spacing w:before="34"/>
        <w:rPr>
          <w:b/>
        </w:rPr>
      </w:pPr>
    </w:p>
    <w:p w14:paraId="72ED912B" w14:textId="77777777" w:rsidR="00D01A58" w:rsidRDefault="00D01A58" w:rsidP="00D01A58">
      <w:pPr>
        <w:pStyle w:val="BodyText"/>
        <w:spacing w:line="259" w:lineRule="auto"/>
        <w:ind w:left="336" w:right="2713"/>
        <w:jc w:val="both"/>
      </w:pPr>
      <w:r>
        <w:rPr>
          <w:w w:val="105"/>
        </w:rPr>
        <w:t>Volvo CE nadal przyspiesza inwestycje w swoje produkty i rozwiązania, wprowadzając</w:t>
      </w:r>
      <w:r>
        <w:rPr>
          <w:spacing w:val="3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w w:val="105"/>
        </w:rPr>
        <w:t>ostatnich</w:t>
      </w:r>
      <w:r>
        <w:rPr>
          <w:spacing w:val="3"/>
          <w:w w:val="105"/>
        </w:rPr>
        <w:t xml:space="preserve"> </w:t>
      </w:r>
      <w:r>
        <w:rPr>
          <w:w w:val="105"/>
        </w:rPr>
        <w:t>latach</w:t>
      </w:r>
      <w:r>
        <w:rPr>
          <w:spacing w:val="4"/>
          <w:w w:val="105"/>
        </w:rPr>
        <w:t xml:space="preserve"> </w:t>
      </w:r>
      <w:r>
        <w:rPr>
          <w:w w:val="105"/>
        </w:rPr>
        <w:t>około</w:t>
      </w:r>
      <w:r>
        <w:rPr>
          <w:spacing w:val="4"/>
          <w:w w:val="105"/>
        </w:rPr>
        <w:t xml:space="preserve"> </w:t>
      </w:r>
      <w:r>
        <w:rPr>
          <w:w w:val="105"/>
        </w:rPr>
        <w:t>80</w:t>
      </w:r>
      <w:r>
        <w:rPr>
          <w:spacing w:val="4"/>
          <w:w w:val="105"/>
        </w:rPr>
        <w:t xml:space="preserve"> </w:t>
      </w:r>
      <w:r>
        <w:rPr>
          <w:w w:val="105"/>
        </w:rPr>
        <w:t>nowych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3"/>
          <w:w w:val="105"/>
        </w:rPr>
        <w:t xml:space="preserve"> </w:t>
      </w:r>
      <w:r>
        <w:rPr>
          <w:w w:val="105"/>
        </w:rPr>
        <w:t>zmodernizowanych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modeli</w:t>
      </w:r>
    </w:p>
    <w:p w14:paraId="1EE70979" w14:textId="77777777" w:rsidR="00D01A58" w:rsidRDefault="00D01A58" w:rsidP="00D01A58">
      <w:pPr>
        <w:pStyle w:val="BodyText"/>
        <w:spacing w:line="256" w:lineRule="auto"/>
        <w:ind w:left="336" w:right="335"/>
        <w:jc w:val="both"/>
      </w:pPr>
      <w:r>
        <w:rPr>
          <w:w w:val="105"/>
        </w:rPr>
        <w:t>maszyn,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także</w:t>
      </w:r>
      <w:r>
        <w:rPr>
          <w:spacing w:val="-3"/>
          <w:w w:val="105"/>
        </w:rPr>
        <w:t xml:space="preserve"> </w:t>
      </w:r>
      <w:r>
        <w:rPr>
          <w:w w:val="105"/>
        </w:rPr>
        <w:t>odświeżając</w:t>
      </w:r>
      <w:r>
        <w:rPr>
          <w:spacing w:val="-2"/>
          <w:w w:val="105"/>
        </w:rPr>
        <w:t xml:space="preserve"> </w:t>
      </w:r>
      <w:r>
        <w:rPr>
          <w:w w:val="105"/>
        </w:rPr>
        <w:t>o</w:t>
      </w:r>
      <w:r>
        <w:rPr>
          <w:spacing w:val="-1"/>
          <w:w w:val="105"/>
        </w:rPr>
        <w:t xml:space="preserve"> </w:t>
      </w:r>
      <w:r>
        <w:rPr>
          <w:w w:val="105"/>
        </w:rPr>
        <w:t>50%</w:t>
      </w:r>
      <w:r>
        <w:rPr>
          <w:spacing w:val="-3"/>
          <w:w w:val="105"/>
        </w:rPr>
        <w:t xml:space="preserve"> </w:t>
      </w:r>
      <w:r>
        <w:rPr>
          <w:w w:val="105"/>
        </w:rPr>
        <w:t>portfolio</w:t>
      </w:r>
      <w:r>
        <w:rPr>
          <w:spacing w:val="-1"/>
          <w:w w:val="105"/>
        </w:rPr>
        <w:t xml:space="preserve"> </w:t>
      </w:r>
      <w:r>
        <w:rPr>
          <w:w w:val="105"/>
        </w:rPr>
        <w:t>usług.</w:t>
      </w:r>
      <w:r>
        <w:rPr>
          <w:spacing w:val="-2"/>
          <w:w w:val="105"/>
        </w:rPr>
        <w:t xml:space="preserve"> </w:t>
      </w:r>
      <w:r>
        <w:rPr>
          <w:w w:val="105"/>
        </w:rPr>
        <w:t>Prawie</w:t>
      </w:r>
      <w:r>
        <w:rPr>
          <w:spacing w:val="-3"/>
          <w:w w:val="105"/>
        </w:rPr>
        <w:t xml:space="preserve"> </w:t>
      </w:r>
      <w:r>
        <w:rPr>
          <w:w w:val="105"/>
        </w:rPr>
        <w:t>16</w:t>
      </w:r>
      <w:r>
        <w:rPr>
          <w:spacing w:val="-3"/>
          <w:w w:val="105"/>
        </w:rPr>
        <w:t xml:space="preserve"> </w:t>
      </w:r>
      <w:r>
        <w:rPr>
          <w:w w:val="105"/>
        </w:rPr>
        <w:t>000</w:t>
      </w:r>
      <w:r>
        <w:rPr>
          <w:spacing w:val="-3"/>
          <w:w w:val="105"/>
        </w:rPr>
        <w:t xml:space="preserve"> </w:t>
      </w:r>
      <w:r>
        <w:rPr>
          <w:w w:val="105"/>
        </w:rPr>
        <w:t>maszyn</w:t>
      </w:r>
      <w:r>
        <w:rPr>
          <w:spacing w:val="-2"/>
          <w:w w:val="105"/>
        </w:rPr>
        <w:t xml:space="preserve"> </w:t>
      </w:r>
      <w:r>
        <w:rPr>
          <w:w w:val="105"/>
        </w:rPr>
        <w:t>nowej</w:t>
      </w:r>
      <w:r>
        <w:rPr>
          <w:spacing w:val="-2"/>
          <w:w w:val="105"/>
        </w:rPr>
        <w:t xml:space="preserve"> </w:t>
      </w:r>
      <w:r>
        <w:rPr>
          <w:w w:val="105"/>
        </w:rPr>
        <w:t>generacji</w:t>
      </w:r>
      <w:r>
        <w:rPr>
          <w:spacing w:val="-1"/>
          <w:w w:val="105"/>
        </w:rPr>
        <w:t xml:space="preserve"> </w:t>
      </w:r>
      <w:r>
        <w:rPr>
          <w:w w:val="105"/>
        </w:rPr>
        <w:t>jest</w:t>
      </w:r>
      <w:r>
        <w:rPr>
          <w:spacing w:val="-2"/>
          <w:w w:val="105"/>
        </w:rPr>
        <w:t xml:space="preserve"> </w:t>
      </w:r>
      <w:r>
        <w:rPr>
          <w:w w:val="105"/>
        </w:rPr>
        <w:t>obecnie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w eksploatacji na całym świecie, zapewniając poprawę wydajności, efektywności i całkowitego kosztu </w:t>
      </w:r>
      <w:r>
        <w:rPr>
          <w:spacing w:val="-2"/>
          <w:w w:val="105"/>
        </w:rPr>
        <w:t>posiadania.</w:t>
      </w:r>
    </w:p>
    <w:p w14:paraId="20631B56" w14:textId="77777777" w:rsidR="00D01A58" w:rsidRDefault="00D01A58" w:rsidP="00D01A58">
      <w:pPr>
        <w:pStyle w:val="BodyText"/>
        <w:spacing w:before="15"/>
      </w:pPr>
    </w:p>
    <w:p w14:paraId="151C6472" w14:textId="77777777" w:rsidR="00D01A58" w:rsidRDefault="00D01A58" w:rsidP="00D01A58">
      <w:pPr>
        <w:pStyle w:val="BodyText"/>
        <w:spacing w:line="256" w:lineRule="auto"/>
        <w:ind w:left="336" w:right="337"/>
        <w:jc w:val="both"/>
      </w:pPr>
      <w:r>
        <w:rPr>
          <w:w w:val="105"/>
        </w:rPr>
        <w:t>Podczas Volvo Days 2026 postęp ten znajduje odzwierciedlenie w szerokiej gamie nowych i zmodernizowanych maszyn kompaktowych oraz ciężkich. Wśród najważniejszych atrakcji znajdują się europejskie premiery, takie jak koparki gąsienicowe o małym promieniu obrotu ECR255 i ECR355, a także</w:t>
      </w:r>
    </w:p>
    <w:p w14:paraId="7D4637B6" w14:textId="77777777" w:rsidR="00D01A58" w:rsidRDefault="00D01A58" w:rsidP="00D01A58">
      <w:pPr>
        <w:pStyle w:val="BodyText"/>
        <w:spacing w:before="3"/>
        <w:rPr>
          <w:sz w:val="8"/>
        </w:rPr>
      </w:pPr>
      <w:r>
        <w:rPr>
          <w:noProof/>
          <w:sz w:val="8"/>
        </w:rPr>
        <w:drawing>
          <wp:anchor distT="0" distB="0" distL="0" distR="0" simplePos="0" relativeHeight="251663360" behindDoc="1" locked="0" layoutInCell="1" allowOverlap="1" wp14:anchorId="0175327F" wp14:editId="081EEBFC">
            <wp:simplePos x="0" y="0"/>
            <wp:positionH relativeFrom="page">
              <wp:posOffset>901700</wp:posOffset>
            </wp:positionH>
            <wp:positionV relativeFrom="paragraph">
              <wp:posOffset>78751</wp:posOffset>
            </wp:positionV>
            <wp:extent cx="5864666" cy="2577465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4666" cy="257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D43A34" w14:textId="77777777" w:rsidR="00D01A58" w:rsidRDefault="00D01A58" w:rsidP="00D01A58">
      <w:pPr>
        <w:pStyle w:val="BodyText"/>
        <w:rPr>
          <w:sz w:val="8"/>
        </w:rPr>
        <w:sectPr w:rsidR="00D01A58" w:rsidSect="00D01A58">
          <w:headerReference w:type="default" r:id="rId14"/>
          <w:pgSz w:w="12240" w:h="15840"/>
          <w:pgMar w:top="1100" w:right="1080" w:bottom="280" w:left="1080" w:header="915" w:footer="0" w:gutter="0"/>
          <w:cols w:space="708"/>
        </w:sectPr>
      </w:pPr>
    </w:p>
    <w:p w14:paraId="2DC9A4C0" w14:textId="77777777" w:rsidR="00D01A58" w:rsidRDefault="00D01A58" w:rsidP="00D01A58">
      <w:pPr>
        <w:pStyle w:val="BodyText"/>
      </w:pPr>
    </w:p>
    <w:p w14:paraId="2BC214A5" w14:textId="77777777" w:rsidR="00D01A58" w:rsidRDefault="00D01A58" w:rsidP="00D01A58">
      <w:pPr>
        <w:pStyle w:val="BodyText"/>
      </w:pPr>
    </w:p>
    <w:p w14:paraId="4F9ECEF0" w14:textId="77777777" w:rsidR="00D01A58" w:rsidRDefault="00D01A58" w:rsidP="00D01A58">
      <w:pPr>
        <w:pStyle w:val="BodyText"/>
        <w:spacing w:before="171"/>
      </w:pPr>
    </w:p>
    <w:p w14:paraId="1A75B497" w14:textId="0F16F4E4" w:rsidR="00D01A58" w:rsidRDefault="00D01A58" w:rsidP="00D01A58">
      <w:pPr>
        <w:pStyle w:val="BodyText"/>
        <w:ind w:left="335"/>
        <w:jc w:val="both"/>
      </w:pPr>
      <w:r>
        <w:rPr>
          <w:w w:val="105"/>
        </w:rPr>
        <w:t>kompaktowe</w:t>
      </w:r>
      <w:r>
        <w:rPr>
          <w:spacing w:val="-12"/>
          <w:w w:val="105"/>
        </w:rPr>
        <w:t xml:space="preserve"> </w:t>
      </w:r>
      <w:r>
        <w:rPr>
          <w:w w:val="105"/>
        </w:rPr>
        <w:t>modele</w:t>
      </w:r>
      <w:r>
        <w:rPr>
          <w:spacing w:val="-8"/>
          <w:w w:val="105"/>
        </w:rPr>
        <w:t xml:space="preserve"> </w:t>
      </w:r>
      <w:r>
        <w:rPr>
          <w:w w:val="105"/>
        </w:rPr>
        <w:t>ECR90</w:t>
      </w:r>
      <w:r>
        <w:rPr>
          <w:spacing w:val="-11"/>
          <w:w w:val="105"/>
        </w:rPr>
        <w:t xml:space="preserve"> 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w w:val="105"/>
        </w:rPr>
        <w:t>EC65,</w:t>
      </w:r>
      <w:r>
        <w:rPr>
          <w:spacing w:val="-9"/>
          <w:w w:val="105"/>
        </w:rPr>
        <w:t xml:space="preserve"> </w:t>
      </w:r>
      <w:r>
        <w:rPr>
          <w:w w:val="105"/>
        </w:rPr>
        <w:t>koparka</w:t>
      </w:r>
      <w:r>
        <w:rPr>
          <w:spacing w:val="-8"/>
          <w:w w:val="105"/>
        </w:rPr>
        <w:t xml:space="preserve"> </w:t>
      </w:r>
      <w:r>
        <w:rPr>
          <w:w w:val="105"/>
        </w:rPr>
        <w:t>kołowa</w:t>
      </w:r>
      <w:r>
        <w:rPr>
          <w:spacing w:val="-10"/>
          <w:w w:val="105"/>
        </w:rPr>
        <w:t xml:space="preserve"> </w:t>
      </w:r>
      <w:r>
        <w:rPr>
          <w:w w:val="105"/>
        </w:rPr>
        <w:t>EW6</w:t>
      </w:r>
      <w:r w:rsidR="00204720">
        <w:rPr>
          <w:w w:val="105"/>
        </w:rPr>
        <w:t>5</w:t>
      </w:r>
      <w:r>
        <w:rPr>
          <w:spacing w:val="-11"/>
          <w:w w:val="105"/>
        </w:rPr>
        <w:t xml:space="preserve"> </w:t>
      </w:r>
      <w:r>
        <w:rPr>
          <w:w w:val="105"/>
        </w:rPr>
        <w:t>oraz</w:t>
      </w:r>
      <w:r>
        <w:rPr>
          <w:spacing w:val="-10"/>
          <w:w w:val="105"/>
        </w:rPr>
        <w:t xml:space="preserve"> </w:t>
      </w:r>
      <w:r>
        <w:rPr>
          <w:w w:val="105"/>
        </w:rPr>
        <w:t>koparka</w:t>
      </w:r>
      <w:r>
        <w:rPr>
          <w:spacing w:val="-8"/>
          <w:w w:val="105"/>
        </w:rPr>
        <w:t xml:space="preserve"> </w:t>
      </w:r>
      <w:r>
        <w:rPr>
          <w:w w:val="105"/>
        </w:rPr>
        <w:t>gąsienicowa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EC560.</w:t>
      </w:r>
    </w:p>
    <w:p w14:paraId="309DD1CF" w14:textId="77777777" w:rsidR="00D01A58" w:rsidRDefault="00D01A58" w:rsidP="00D01A58">
      <w:pPr>
        <w:pStyle w:val="BodyText"/>
        <w:spacing w:before="18" w:line="256" w:lineRule="auto"/>
        <w:ind w:left="335" w:right="336"/>
        <w:jc w:val="both"/>
      </w:pPr>
      <w:r>
        <w:rPr>
          <w:w w:val="105"/>
        </w:rPr>
        <w:t>Elektryfikacja pozostaje głównym tematem. Wywrotka przegubowa A40 Electric – obecnie produkowana seryjnie obok modelu A30 Electric – jest prezentowana wraz z modelem EWR150 Electric, co podkreśla rosnącą ofertę elektryczną Volvo CE.</w:t>
      </w:r>
    </w:p>
    <w:p w14:paraId="3186BA95" w14:textId="77777777" w:rsidR="00D01A58" w:rsidRDefault="00D01A58" w:rsidP="00D01A58">
      <w:pPr>
        <w:pStyle w:val="BodyText"/>
        <w:spacing w:before="19"/>
      </w:pPr>
    </w:p>
    <w:p w14:paraId="18B0AB71" w14:textId="77777777" w:rsidR="00D01A58" w:rsidRDefault="00D01A58" w:rsidP="00D01A58">
      <w:pPr>
        <w:pStyle w:val="BodyText"/>
        <w:spacing w:line="256" w:lineRule="auto"/>
        <w:ind w:left="335" w:right="336"/>
        <w:jc w:val="both"/>
      </w:pPr>
      <w:r>
        <w:rPr>
          <w:w w:val="105"/>
        </w:rPr>
        <w:t>W</w:t>
      </w:r>
      <w:r>
        <w:rPr>
          <w:spacing w:val="-4"/>
          <w:w w:val="105"/>
        </w:rPr>
        <w:t xml:space="preserve"> </w:t>
      </w:r>
      <w:r>
        <w:rPr>
          <w:w w:val="105"/>
        </w:rPr>
        <w:t>centrum</w:t>
      </w:r>
      <w:r>
        <w:rPr>
          <w:spacing w:val="-2"/>
          <w:w w:val="105"/>
        </w:rPr>
        <w:t xml:space="preserve"> </w:t>
      </w:r>
      <w:r>
        <w:rPr>
          <w:w w:val="105"/>
        </w:rPr>
        <w:t>uwagi</w:t>
      </w:r>
      <w:r>
        <w:rPr>
          <w:spacing w:val="-5"/>
          <w:w w:val="105"/>
        </w:rPr>
        <w:t xml:space="preserve"> </w:t>
      </w:r>
      <w:r>
        <w:rPr>
          <w:w w:val="105"/>
        </w:rPr>
        <w:t>znajdują się</w:t>
      </w:r>
      <w:r>
        <w:rPr>
          <w:spacing w:val="-6"/>
          <w:w w:val="105"/>
        </w:rPr>
        <w:t xml:space="preserve"> </w:t>
      </w:r>
      <w:r>
        <w:rPr>
          <w:w w:val="105"/>
        </w:rPr>
        <w:t>innowacje</w:t>
      </w:r>
      <w:r>
        <w:rPr>
          <w:spacing w:val="-3"/>
          <w:w w:val="105"/>
        </w:rPr>
        <w:t xml:space="preserve"> </w:t>
      </w:r>
      <w:r>
        <w:rPr>
          <w:w w:val="105"/>
        </w:rPr>
        <w:t>cyfrowe,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po</w:t>
      </w:r>
      <w:r>
        <w:rPr>
          <w:spacing w:val="-1"/>
          <w:w w:val="105"/>
        </w:rPr>
        <w:t xml:space="preserve"> </w:t>
      </w:r>
      <w:r>
        <w:rPr>
          <w:w w:val="105"/>
        </w:rPr>
        <w:t>raz</w:t>
      </w:r>
      <w:r>
        <w:rPr>
          <w:spacing w:val="-5"/>
          <w:w w:val="105"/>
        </w:rPr>
        <w:t xml:space="preserve"> </w:t>
      </w:r>
      <w:r>
        <w:rPr>
          <w:w w:val="105"/>
        </w:rPr>
        <w:t>pierwszy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w w:val="105"/>
        </w:rPr>
        <w:t>programie</w:t>
      </w:r>
      <w:r>
        <w:rPr>
          <w:spacing w:val="-3"/>
          <w:w w:val="105"/>
        </w:rPr>
        <w:t xml:space="preserve"> </w:t>
      </w:r>
      <w:r>
        <w:rPr>
          <w:w w:val="105"/>
        </w:rPr>
        <w:t>znalazła</w:t>
      </w:r>
      <w:r>
        <w:rPr>
          <w:spacing w:val="-3"/>
          <w:w w:val="105"/>
        </w:rPr>
        <w:t xml:space="preserve"> </w:t>
      </w:r>
      <w:r>
        <w:rPr>
          <w:w w:val="105"/>
        </w:rPr>
        <w:t>się</w:t>
      </w:r>
      <w:r>
        <w:rPr>
          <w:spacing w:val="-3"/>
          <w:w w:val="105"/>
        </w:rPr>
        <w:t xml:space="preserve"> </w:t>
      </w:r>
      <w:r>
        <w:rPr>
          <w:w w:val="105"/>
        </w:rPr>
        <w:t>dedykowana sekcja poświęcona rozwiązaniom Site Solutions. Łącząc łączność z analizą danych, Volvo CE pomaga klientom</w:t>
      </w:r>
      <w:r>
        <w:rPr>
          <w:spacing w:val="-9"/>
          <w:w w:val="105"/>
        </w:rPr>
        <w:t xml:space="preserve"> </w:t>
      </w:r>
      <w:r>
        <w:rPr>
          <w:w w:val="105"/>
        </w:rPr>
        <w:t>zoptymalizować</w:t>
      </w:r>
      <w:r>
        <w:rPr>
          <w:spacing w:val="-9"/>
          <w:w w:val="105"/>
        </w:rPr>
        <w:t xml:space="preserve"> </w:t>
      </w:r>
      <w:r>
        <w:rPr>
          <w:w w:val="105"/>
        </w:rPr>
        <w:t>wydajność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10"/>
          <w:w w:val="105"/>
        </w:rPr>
        <w:t xml:space="preserve"> </w:t>
      </w:r>
      <w:r>
        <w:rPr>
          <w:w w:val="105"/>
        </w:rPr>
        <w:t>podejmować</w:t>
      </w:r>
      <w:r>
        <w:rPr>
          <w:spacing w:val="-9"/>
          <w:w w:val="105"/>
        </w:rPr>
        <w:t xml:space="preserve"> </w:t>
      </w:r>
      <w:r>
        <w:rPr>
          <w:w w:val="105"/>
        </w:rPr>
        <w:t>mądrzejsze</w:t>
      </w:r>
      <w:r>
        <w:rPr>
          <w:spacing w:val="-10"/>
          <w:w w:val="105"/>
        </w:rPr>
        <w:t xml:space="preserve"> </w:t>
      </w:r>
      <w:r>
        <w:rPr>
          <w:w w:val="105"/>
        </w:rPr>
        <w:t>decyzje,</w:t>
      </w:r>
      <w:r>
        <w:rPr>
          <w:spacing w:val="-8"/>
          <w:w w:val="105"/>
        </w:rPr>
        <w:t xml:space="preserve"> </w:t>
      </w:r>
      <w:r>
        <w:rPr>
          <w:w w:val="105"/>
        </w:rPr>
        <w:t>wspierając</w:t>
      </w:r>
      <w:r>
        <w:rPr>
          <w:spacing w:val="-6"/>
          <w:w w:val="105"/>
        </w:rPr>
        <w:t xml:space="preserve"> </w:t>
      </w:r>
      <w:r>
        <w:rPr>
          <w:w w:val="105"/>
        </w:rPr>
        <w:t>nową</w:t>
      </w:r>
      <w:r>
        <w:rPr>
          <w:spacing w:val="-9"/>
          <w:w w:val="105"/>
        </w:rPr>
        <w:t xml:space="preserve"> </w:t>
      </w:r>
      <w:r>
        <w:rPr>
          <w:w w:val="105"/>
        </w:rPr>
        <w:t>erę</w:t>
      </w:r>
      <w:r>
        <w:rPr>
          <w:spacing w:val="-10"/>
          <w:w w:val="105"/>
        </w:rPr>
        <w:t xml:space="preserve"> </w:t>
      </w:r>
      <w:r>
        <w:rPr>
          <w:w w:val="105"/>
        </w:rPr>
        <w:t>budownictwa.</w:t>
      </w:r>
    </w:p>
    <w:p w14:paraId="4CADC233" w14:textId="77777777" w:rsidR="00D01A58" w:rsidRDefault="00D01A58" w:rsidP="00D01A58">
      <w:pPr>
        <w:pStyle w:val="BodyText"/>
        <w:spacing w:before="18"/>
      </w:pPr>
    </w:p>
    <w:p w14:paraId="4100088D" w14:textId="77777777" w:rsidR="00D01A58" w:rsidRDefault="00D01A58" w:rsidP="00D01A58">
      <w:pPr>
        <w:ind w:left="335"/>
        <w:jc w:val="both"/>
        <w:rPr>
          <w:b/>
          <w:sz w:val="19"/>
        </w:rPr>
      </w:pPr>
      <w:r>
        <w:rPr>
          <w:b/>
          <w:w w:val="90"/>
          <w:sz w:val="19"/>
        </w:rPr>
        <w:t>Inwestycje</w:t>
      </w:r>
      <w:r>
        <w:rPr>
          <w:b/>
          <w:spacing w:val="5"/>
          <w:sz w:val="19"/>
        </w:rPr>
        <w:t xml:space="preserve"> </w:t>
      </w:r>
      <w:r>
        <w:rPr>
          <w:b/>
          <w:w w:val="90"/>
          <w:sz w:val="19"/>
        </w:rPr>
        <w:t>w</w:t>
      </w:r>
      <w:r>
        <w:rPr>
          <w:b/>
          <w:spacing w:val="9"/>
          <w:sz w:val="19"/>
        </w:rPr>
        <w:t xml:space="preserve"> </w:t>
      </w:r>
      <w:r>
        <w:rPr>
          <w:b/>
          <w:w w:val="90"/>
          <w:sz w:val="19"/>
        </w:rPr>
        <w:t>obecność</w:t>
      </w:r>
      <w:r>
        <w:rPr>
          <w:b/>
          <w:spacing w:val="7"/>
          <w:sz w:val="19"/>
        </w:rPr>
        <w:t xml:space="preserve"> </w:t>
      </w:r>
      <w:r>
        <w:rPr>
          <w:b/>
          <w:w w:val="90"/>
          <w:sz w:val="19"/>
        </w:rPr>
        <w:t>w</w:t>
      </w:r>
      <w:r>
        <w:rPr>
          <w:b/>
          <w:spacing w:val="8"/>
          <w:sz w:val="19"/>
        </w:rPr>
        <w:t xml:space="preserve"> </w:t>
      </w:r>
      <w:r>
        <w:rPr>
          <w:b/>
          <w:w w:val="90"/>
          <w:sz w:val="19"/>
        </w:rPr>
        <w:t>sektorze</w:t>
      </w:r>
      <w:r>
        <w:rPr>
          <w:b/>
          <w:spacing w:val="6"/>
          <w:sz w:val="19"/>
        </w:rPr>
        <w:t xml:space="preserve"> </w:t>
      </w:r>
      <w:r>
        <w:rPr>
          <w:b/>
          <w:w w:val="90"/>
          <w:sz w:val="19"/>
        </w:rPr>
        <w:t>przemysłowym</w:t>
      </w:r>
      <w:r>
        <w:rPr>
          <w:b/>
          <w:spacing w:val="5"/>
          <w:sz w:val="19"/>
        </w:rPr>
        <w:t xml:space="preserve"> </w:t>
      </w:r>
      <w:r>
        <w:rPr>
          <w:b/>
          <w:w w:val="90"/>
          <w:sz w:val="19"/>
        </w:rPr>
        <w:t>i</w:t>
      </w:r>
      <w:r>
        <w:rPr>
          <w:b/>
          <w:spacing w:val="7"/>
          <w:sz w:val="19"/>
        </w:rPr>
        <w:t xml:space="preserve"> </w:t>
      </w:r>
      <w:r>
        <w:rPr>
          <w:b/>
          <w:spacing w:val="-2"/>
          <w:w w:val="90"/>
          <w:sz w:val="19"/>
        </w:rPr>
        <w:t>detalicznym</w:t>
      </w:r>
    </w:p>
    <w:p w14:paraId="3954E3E3" w14:textId="77777777" w:rsidR="00D01A58" w:rsidRDefault="00D01A58" w:rsidP="00D01A58">
      <w:pPr>
        <w:pStyle w:val="BodyText"/>
        <w:spacing w:before="33"/>
        <w:rPr>
          <w:b/>
        </w:rPr>
      </w:pPr>
    </w:p>
    <w:p w14:paraId="08B74D11" w14:textId="77777777" w:rsidR="00D01A58" w:rsidRDefault="00D01A58" w:rsidP="00D01A58">
      <w:pPr>
        <w:pStyle w:val="BodyText"/>
        <w:spacing w:before="1" w:line="256" w:lineRule="auto"/>
        <w:ind w:left="335" w:right="337"/>
        <w:jc w:val="both"/>
      </w:pPr>
      <w:r>
        <w:rPr>
          <w:w w:val="105"/>
        </w:rPr>
        <w:t>Volvo CE wzmacnia swoją obecność w sektorze przemysłowym i detalicznym, aby zbliżyć się do klientów, skrócić czas realizacji zamówień i ograniczyć zakłócenia w łańcuchu dostaw. W Europie obejmuje to inwestycję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w w:val="105"/>
        </w:rPr>
        <w:t>wartości</w:t>
      </w:r>
      <w:r>
        <w:rPr>
          <w:spacing w:val="-5"/>
          <w:w w:val="105"/>
        </w:rPr>
        <w:t xml:space="preserve"> </w:t>
      </w:r>
      <w:r>
        <w:rPr>
          <w:w w:val="105"/>
        </w:rPr>
        <w:t>9,2</w:t>
      </w:r>
      <w:r>
        <w:rPr>
          <w:spacing w:val="-5"/>
          <w:w w:val="105"/>
        </w:rPr>
        <w:t xml:space="preserve"> </w:t>
      </w:r>
      <w:r>
        <w:rPr>
          <w:w w:val="105"/>
        </w:rPr>
        <w:t>mld</w:t>
      </w:r>
      <w:r>
        <w:rPr>
          <w:spacing w:val="-5"/>
          <w:w w:val="105"/>
        </w:rPr>
        <w:t xml:space="preserve"> </w:t>
      </w:r>
      <w:r>
        <w:rPr>
          <w:w w:val="105"/>
        </w:rPr>
        <w:t>SEK,</w:t>
      </w:r>
      <w:r>
        <w:rPr>
          <w:spacing w:val="-4"/>
          <w:w w:val="105"/>
        </w:rPr>
        <w:t xml:space="preserve"> </w:t>
      </w:r>
      <w:r>
        <w:rPr>
          <w:w w:val="105"/>
        </w:rPr>
        <w:t>z</w:t>
      </w:r>
      <w:r>
        <w:rPr>
          <w:spacing w:val="-5"/>
          <w:w w:val="105"/>
        </w:rPr>
        <w:t xml:space="preserve"> </w:t>
      </w:r>
      <w:r>
        <w:rPr>
          <w:w w:val="105"/>
        </w:rPr>
        <w:t>czego</w:t>
      </w:r>
      <w:r>
        <w:rPr>
          <w:spacing w:val="-4"/>
          <w:w w:val="105"/>
        </w:rPr>
        <w:t xml:space="preserve"> </w:t>
      </w:r>
      <w:r>
        <w:rPr>
          <w:w w:val="105"/>
        </w:rPr>
        <w:t>702</w:t>
      </w:r>
      <w:r>
        <w:rPr>
          <w:spacing w:val="-5"/>
          <w:w w:val="105"/>
        </w:rPr>
        <w:t xml:space="preserve"> </w:t>
      </w:r>
      <w:r>
        <w:rPr>
          <w:w w:val="105"/>
        </w:rPr>
        <w:t>mln</w:t>
      </w:r>
      <w:r>
        <w:rPr>
          <w:spacing w:val="-4"/>
          <w:w w:val="105"/>
        </w:rPr>
        <w:t xml:space="preserve"> </w:t>
      </w:r>
      <w:r>
        <w:rPr>
          <w:w w:val="105"/>
        </w:rPr>
        <w:t>SEK</w:t>
      </w:r>
      <w:r>
        <w:rPr>
          <w:spacing w:val="-4"/>
          <w:w w:val="105"/>
        </w:rPr>
        <w:t xml:space="preserve"> </w:t>
      </w:r>
      <w:r>
        <w:rPr>
          <w:w w:val="105"/>
        </w:rPr>
        <w:t>przeznaczono</w:t>
      </w:r>
      <w:r>
        <w:rPr>
          <w:spacing w:val="-4"/>
          <w:w w:val="105"/>
        </w:rPr>
        <w:t xml:space="preserve"> </w:t>
      </w:r>
      <w:r>
        <w:rPr>
          <w:w w:val="105"/>
        </w:rPr>
        <w:t>na</w:t>
      </w:r>
      <w:r>
        <w:rPr>
          <w:spacing w:val="-5"/>
          <w:w w:val="105"/>
        </w:rPr>
        <w:t xml:space="preserve"> </w:t>
      </w:r>
      <w:r>
        <w:rPr>
          <w:w w:val="105"/>
        </w:rPr>
        <w:t>nowy</w:t>
      </w:r>
      <w:r>
        <w:rPr>
          <w:spacing w:val="-5"/>
          <w:w w:val="105"/>
        </w:rPr>
        <w:t xml:space="preserve"> </w:t>
      </w:r>
      <w:r>
        <w:rPr>
          <w:w w:val="105"/>
        </w:rPr>
        <w:t>zakład</w:t>
      </w:r>
      <w:r>
        <w:rPr>
          <w:spacing w:val="-5"/>
          <w:w w:val="105"/>
        </w:rPr>
        <w:t xml:space="preserve"> </w:t>
      </w:r>
      <w:r>
        <w:rPr>
          <w:w w:val="105"/>
        </w:rPr>
        <w:t>montażu</w:t>
      </w:r>
      <w:r>
        <w:rPr>
          <w:spacing w:val="-5"/>
          <w:w w:val="105"/>
        </w:rPr>
        <w:t xml:space="preserve"> </w:t>
      </w:r>
      <w:r>
        <w:rPr>
          <w:w w:val="105"/>
        </w:rPr>
        <w:t>koparek</w:t>
      </w:r>
      <w:r>
        <w:rPr>
          <w:spacing w:val="-6"/>
          <w:w w:val="105"/>
        </w:rPr>
        <w:t xml:space="preserve"> </w:t>
      </w:r>
      <w:r>
        <w:rPr>
          <w:w w:val="105"/>
        </w:rPr>
        <w:t>w Eskilstunie</w:t>
      </w:r>
      <w:r>
        <w:rPr>
          <w:spacing w:val="-2"/>
          <w:w w:val="105"/>
        </w:rPr>
        <w:t xml:space="preserve"> </w:t>
      </w:r>
      <w:r>
        <w:rPr>
          <w:w w:val="105"/>
        </w:rPr>
        <w:t>w Szwecji,</w:t>
      </w:r>
      <w:r>
        <w:rPr>
          <w:spacing w:val="-1"/>
          <w:w w:val="105"/>
        </w:rPr>
        <w:t xml:space="preserve"> </w:t>
      </w:r>
      <w:r>
        <w:rPr>
          <w:w w:val="105"/>
        </w:rPr>
        <w:t>który</w:t>
      </w:r>
      <w:r>
        <w:rPr>
          <w:spacing w:val="-1"/>
          <w:w w:val="105"/>
        </w:rPr>
        <w:t xml:space="preserve"> </w:t>
      </w:r>
      <w:r>
        <w:rPr>
          <w:w w:val="105"/>
        </w:rPr>
        <w:t>ma rozpocząć</w:t>
      </w:r>
      <w:r>
        <w:rPr>
          <w:spacing w:val="-1"/>
          <w:w w:val="105"/>
        </w:rPr>
        <w:t xml:space="preserve"> </w:t>
      </w:r>
      <w:r>
        <w:rPr>
          <w:w w:val="105"/>
        </w:rPr>
        <w:t>produkcję w 2028</w:t>
      </w:r>
      <w:r>
        <w:rPr>
          <w:spacing w:val="-2"/>
          <w:w w:val="105"/>
        </w:rPr>
        <w:t xml:space="preserve"> </w:t>
      </w:r>
      <w:r>
        <w:rPr>
          <w:w w:val="105"/>
        </w:rPr>
        <w:t>r.</w:t>
      </w:r>
      <w:r>
        <w:rPr>
          <w:spacing w:val="-1"/>
          <w:w w:val="105"/>
        </w:rPr>
        <w:t xml:space="preserve"> </w:t>
      </w:r>
      <w:r>
        <w:rPr>
          <w:w w:val="105"/>
        </w:rPr>
        <w:t>Zakład będzie</w:t>
      </w:r>
      <w:r>
        <w:rPr>
          <w:spacing w:val="-2"/>
          <w:w w:val="105"/>
        </w:rPr>
        <w:t xml:space="preserve"> </w:t>
      </w:r>
      <w:r>
        <w:rPr>
          <w:w w:val="105"/>
        </w:rPr>
        <w:t>produkował</w:t>
      </w:r>
      <w:r>
        <w:rPr>
          <w:spacing w:val="-1"/>
          <w:w w:val="105"/>
        </w:rPr>
        <w:t xml:space="preserve"> </w:t>
      </w:r>
      <w:r>
        <w:rPr>
          <w:w w:val="105"/>
        </w:rPr>
        <w:t>do 3500 maszyn rocznie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miarę</w:t>
      </w:r>
      <w:r>
        <w:rPr>
          <w:spacing w:val="-8"/>
          <w:w w:val="105"/>
        </w:rPr>
        <w:t xml:space="preserve"> </w:t>
      </w:r>
      <w:r>
        <w:rPr>
          <w:w w:val="105"/>
        </w:rPr>
        <w:t>wzrostu</w:t>
      </w:r>
      <w:r>
        <w:rPr>
          <w:spacing w:val="-7"/>
          <w:w w:val="105"/>
        </w:rPr>
        <w:t xml:space="preserve"> </w:t>
      </w:r>
      <w:r>
        <w:rPr>
          <w:w w:val="105"/>
        </w:rPr>
        <w:t>wolumenu,</w:t>
      </w:r>
      <w:r>
        <w:rPr>
          <w:spacing w:val="-6"/>
          <w:w w:val="105"/>
        </w:rPr>
        <w:t xml:space="preserve"> </w:t>
      </w:r>
      <w:r>
        <w:rPr>
          <w:w w:val="105"/>
        </w:rPr>
        <w:t>co</w:t>
      </w:r>
      <w:r>
        <w:rPr>
          <w:spacing w:val="-6"/>
          <w:w w:val="105"/>
        </w:rPr>
        <w:t xml:space="preserve"> </w:t>
      </w:r>
      <w:r>
        <w:rPr>
          <w:w w:val="105"/>
        </w:rPr>
        <w:t>będzie</w:t>
      </w:r>
      <w:r>
        <w:rPr>
          <w:spacing w:val="-8"/>
          <w:w w:val="105"/>
        </w:rPr>
        <w:t xml:space="preserve"> </w:t>
      </w:r>
      <w:r>
        <w:rPr>
          <w:w w:val="105"/>
        </w:rPr>
        <w:t>pierwszym</w:t>
      </w:r>
      <w:r>
        <w:rPr>
          <w:spacing w:val="-7"/>
          <w:w w:val="105"/>
        </w:rPr>
        <w:t xml:space="preserve"> </w:t>
      </w:r>
      <w:r>
        <w:rPr>
          <w:w w:val="105"/>
        </w:rPr>
        <w:t>zakładem</w:t>
      </w:r>
      <w:r>
        <w:rPr>
          <w:spacing w:val="-5"/>
          <w:w w:val="105"/>
        </w:rPr>
        <w:t xml:space="preserve"> </w:t>
      </w:r>
      <w:r>
        <w:rPr>
          <w:w w:val="105"/>
        </w:rPr>
        <w:t>produkcji</w:t>
      </w:r>
      <w:r>
        <w:rPr>
          <w:spacing w:val="-5"/>
          <w:w w:val="105"/>
        </w:rPr>
        <w:t xml:space="preserve"> </w:t>
      </w:r>
      <w:r>
        <w:rPr>
          <w:w w:val="105"/>
        </w:rPr>
        <w:t>koparek</w:t>
      </w:r>
      <w:r>
        <w:rPr>
          <w:spacing w:val="-8"/>
          <w:w w:val="105"/>
        </w:rPr>
        <w:t xml:space="preserve"> </w:t>
      </w:r>
      <w:r>
        <w:rPr>
          <w:w w:val="105"/>
        </w:rPr>
        <w:t>Volvo</w:t>
      </w:r>
      <w:r>
        <w:rPr>
          <w:spacing w:val="-6"/>
          <w:w w:val="105"/>
        </w:rPr>
        <w:t xml:space="preserve"> </w:t>
      </w:r>
      <w:r>
        <w:rPr>
          <w:w w:val="105"/>
        </w:rPr>
        <w:t>CE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Szwecji.</w:t>
      </w:r>
    </w:p>
    <w:p w14:paraId="7B14313B" w14:textId="77777777" w:rsidR="00D01A58" w:rsidRDefault="00D01A58" w:rsidP="00D01A58">
      <w:pPr>
        <w:pStyle w:val="BodyText"/>
        <w:spacing w:before="19"/>
      </w:pPr>
    </w:p>
    <w:p w14:paraId="50B19D24" w14:textId="77777777" w:rsidR="00D01A58" w:rsidRDefault="00D01A58" w:rsidP="00D01A58">
      <w:pPr>
        <w:pStyle w:val="BodyText"/>
        <w:spacing w:line="261" w:lineRule="auto"/>
        <w:ind w:left="335" w:right="333"/>
        <w:jc w:val="both"/>
      </w:pPr>
      <w:r>
        <w:rPr>
          <w:w w:val="105"/>
        </w:rPr>
        <w:t>Inwestycję</w:t>
      </w:r>
      <w:r>
        <w:rPr>
          <w:spacing w:val="-8"/>
          <w:w w:val="105"/>
        </w:rPr>
        <w:t xml:space="preserve"> </w:t>
      </w:r>
      <w:r>
        <w:rPr>
          <w:w w:val="105"/>
        </w:rPr>
        <w:t>tę</w:t>
      </w:r>
      <w:r>
        <w:rPr>
          <w:spacing w:val="-6"/>
          <w:w w:val="105"/>
        </w:rPr>
        <w:t xml:space="preserve"> </w:t>
      </w:r>
      <w:r>
        <w:rPr>
          <w:w w:val="105"/>
        </w:rPr>
        <w:t>uzupełnia</w:t>
      </w:r>
      <w:r>
        <w:rPr>
          <w:spacing w:val="-5"/>
          <w:w w:val="105"/>
        </w:rPr>
        <w:t xml:space="preserve"> </w:t>
      </w:r>
      <w:r>
        <w:rPr>
          <w:w w:val="105"/>
        </w:rPr>
        <w:t>przejęcie</w:t>
      </w:r>
      <w:r>
        <w:rPr>
          <w:spacing w:val="-8"/>
          <w:w w:val="105"/>
        </w:rPr>
        <w:t xml:space="preserve"> </w:t>
      </w:r>
      <w:r>
        <w:rPr>
          <w:w w:val="105"/>
        </w:rPr>
        <w:t>firmy</w:t>
      </w:r>
      <w:r>
        <w:rPr>
          <w:spacing w:val="-7"/>
          <w:w w:val="105"/>
        </w:rPr>
        <w:t xml:space="preserve"> </w:t>
      </w:r>
      <w:r>
        <w:rPr>
          <w:w w:val="105"/>
        </w:rPr>
        <w:t>Swecon,</w:t>
      </w:r>
      <w:r>
        <w:rPr>
          <w:spacing w:val="-7"/>
          <w:w w:val="105"/>
        </w:rPr>
        <w:t xml:space="preserve"> </w:t>
      </w:r>
      <w:r>
        <w:rPr>
          <w:w w:val="105"/>
        </w:rPr>
        <w:t>które</w:t>
      </w:r>
      <w:r>
        <w:rPr>
          <w:spacing w:val="-8"/>
          <w:w w:val="105"/>
        </w:rPr>
        <w:t xml:space="preserve"> </w:t>
      </w:r>
      <w:r>
        <w:rPr>
          <w:w w:val="105"/>
        </w:rPr>
        <w:t>rozszerza</w:t>
      </w:r>
      <w:r>
        <w:rPr>
          <w:spacing w:val="-8"/>
          <w:w w:val="105"/>
        </w:rPr>
        <w:t xml:space="preserve"> </w:t>
      </w:r>
      <w:r>
        <w:rPr>
          <w:w w:val="105"/>
        </w:rPr>
        <w:t>obecność</w:t>
      </w:r>
      <w:r>
        <w:rPr>
          <w:spacing w:val="-7"/>
          <w:w w:val="105"/>
        </w:rPr>
        <w:t xml:space="preserve"> </w:t>
      </w:r>
      <w:r>
        <w:rPr>
          <w:w w:val="105"/>
        </w:rPr>
        <w:t>Volvo</w:t>
      </w:r>
      <w:r>
        <w:rPr>
          <w:spacing w:val="-6"/>
          <w:w w:val="105"/>
        </w:rPr>
        <w:t xml:space="preserve"> </w:t>
      </w:r>
      <w:r>
        <w:rPr>
          <w:w w:val="105"/>
        </w:rPr>
        <w:t>CE</w:t>
      </w:r>
      <w:r>
        <w:rPr>
          <w:spacing w:val="-7"/>
          <w:w w:val="105"/>
        </w:rPr>
        <w:t xml:space="preserve"> </w:t>
      </w:r>
      <w:r>
        <w:rPr>
          <w:w w:val="105"/>
        </w:rPr>
        <w:t>i</w:t>
      </w:r>
      <w:r>
        <w:rPr>
          <w:spacing w:val="-8"/>
          <w:w w:val="105"/>
        </w:rPr>
        <w:t xml:space="preserve"> </w:t>
      </w:r>
      <w:r>
        <w:rPr>
          <w:w w:val="105"/>
        </w:rPr>
        <w:t>zapewnia</w:t>
      </w:r>
      <w:r>
        <w:rPr>
          <w:spacing w:val="-5"/>
          <w:w w:val="105"/>
        </w:rPr>
        <w:t xml:space="preserve"> </w:t>
      </w:r>
      <w:r>
        <w:rPr>
          <w:w w:val="105"/>
        </w:rPr>
        <w:t>bezpośredni dostęp do około 70% jej działalności detalicznej w Europie. Przejęcie to, będące kluczowym elementem zapewnienia przyszłego wzrostu, wzmacnia pozycję Volvo CE w łańcuchu wartości i zabezpiecza kontakt z klientami, umożliwiając bliższe relacje i głębsze więzi. To z kolei pozwala na tworzenie nowej wartości poprzez</w:t>
      </w:r>
      <w:r>
        <w:rPr>
          <w:spacing w:val="-1"/>
          <w:w w:val="105"/>
        </w:rPr>
        <w:t xml:space="preserve"> </w:t>
      </w:r>
      <w:r>
        <w:rPr>
          <w:w w:val="105"/>
        </w:rPr>
        <w:t>zintegrowane, oparte</w:t>
      </w:r>
      <w:r>
        <w:rPr>
          <w:spacing w:val="-1"/>
          <w:w w:val="105"/>
        </w:rPr>
        <w:t xml:space="preserve"> </w:t>
      </w:r>
      <w:r>
        <w:rPr>
          <w:w w:val="105"/>
        </w:rPr>
        <w:t>na</w:t>
      </w:r>
      <w:r>
        <w:rPr>
          <w:spacing w:val="-1"/>
          <w:w w:val="105"/>
        </w:rPr>
        <w:t xml:space="preserve"> </w:t>
      </w:r>
      <w:r>
        <w:rPr>
          <w:w w:val="105"/>
        </w:rPr>
        <w:t>rozwiązaniach oferty, jednocześnie zwiększając penetrację usług, części i rozwiązań</w:t>
      </w:r>
      <w:r>
        <w:rPr>
          <w:spacing w:val="-14"/>
          <w:w w:val="105"/>
        </w:rPr>
        <w:t xml:space="preserve"> </w:t>
      </w:r>
      <w:r>
        <w:rPr>
          <w:w w:val="105"/>
        </w:rPr>
        <w:t>warsztatowych,</w:t>
      </w:r>
      <w:r>
        <w:rPr>
          <w:spacing w:val="-14"/>
          <w:w w:val="105"/>
        </w:rPr>
        <w:t xml:space="preserve"> </w:t>
      </w:r>
      <w:r>
        <w:rPr>
          <w:w w:val="105"/>
        </w:rPr>
        <w:t>co</w:t>
      </w:r>
      <w:r>
        <w:rPr>
          <w:spacing w:val="-14"/>
          <w:w w:val="105"/>
        </w:rPr>
        <w:t xml:space="preserve"> </w:t>
      </w:r>
      <w:r>
        <w:rPr>
          <w:w w:val="105"/>
        </w:rPr>
        <w:t>prowadzi</w:t>
      </w:r>
      <w:r>
        <w:rPr>
          <w:spacing w:val="-16"/>
          <w:w w:val="105"/>
        </w:rPr>
        <w:t xml:space="preserve"> </w:t>
      </w:r>
      <w:r>
        <w:rPr>
          <w:w w:val="105"/>
        </w:rPr>
        <w:t>do</w:t>
      </w:r>
      <w:r>
        <w:rPr>
          <w:spacing w:val="-13"/>
          <w:w w:val="105"/>
        </w:rPr>
        <w:t xml:space="preserve"> </w:t>
      </w:r>
      <w:r>
        <w:rPr>
          <w:w w:val="105"/>
        </w:rPr>
        <w:t>wyższej</w:t>
      </w:r>
      <w:r>
        <w:rPr>
          <w:spacing w:val="-15"/>
          <w:w w:val="105"/>
        </w:rPr>
        <w:t xml:space="preserve"> </w:t>
      </w:r>
      <w:r>
        <w:rPr>
          <w:w w:val="105"/>
        </w:rPr>
        <w:t>rentowności,</w:t>
      </w:r>
      <w:r>
        <w:rPr>
          <w:spacing w:val="-14"/>
          <w:w w:val="105"/>
        </w:rPr>
        <w:t xml:space="preserve"> </w:t>
      </w:r>
      <w:r>
        <w:rPr>
          <w:w w:val="105"/>
        </w:rPr>
        <w:t>bardziej</w:t>
      </w:r>
      <w:r>
        <w:rPr>
          <w:spacing w:val="-15"/>
          <w:w w:val="105"/>
        </w:rPr>
        <w:t xml:space="preserve"> </w:t>
      </w:r>
      <w:r>
        <w:rPr>
          <w:w w:val="105"/>
        </w:rPr>
        <w:t>stabilnych</w:t>
      </w:r>
      <w:r>
        <w:rPr>
          <w:spacing w:val="-12"/>
          <w:w w:val="105"/>
        </w:rPr>
        <w:t xml:space="preserve"> </w:t>
      </w:r>
      <w:r>
        <w:rPr>
          <w:w w:val="105"/>
        </w:rPr>
        <w:t>zysków</w:t>
      </w:r>
      <w:r>
        <w:rPr>
          <w:spacing w:val="-15"/>
          <w:w w:val="105"/>
        </w:rPr>
        <w:t xml:space="preserve"> 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wspiera</w:t>
      </w:r>
      <w:r>
        <w:rPr>
          <w:spacing w:val="-14"/>
          <w:w w:val="105"/>
        </w:rPr>
        <w:t xml:space="preserve"> </w:t>
      </w:r>
      <w:r>
        <w:rPr>
          <w:w w:val="105"/>
        </w:rPr>
        <w:t>szerszą transformację</w:t>
      </w:r>
      <w:r>
        <w:rPr>
          <w:spacing w:val="-8"/>
          <w:w w:val="105"/>
        </w:rPr>
        <w:t xml:space="preserve"> </w:t>
      </w:r>
      <w:r>
        <w:rPr>
          <w:w w:val="105"/>
        </w:rPr>
        <w:t>firmy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kierunku</w:t>
      </w:r>
      <w:r>
        <w:rPr>
          <w:spacing w:val="-7"/>
          <w:w w:val="105"/>
        </w:rPr>
        <w:t xml:space="preserve"> </w:t>
      </w:r>
      <w:r>
        <w:rPr>
          <w:w w:val="105"/>
        </w:rPr>
        <w:t>zrównoważonych</w:t>
      </w:r>
      <w:r>
        <w:rPr>
          <w:spacing w:val="-6"/>
          <w:w w:val="105"/>
        </w:rPr>
        <w:t xml:space="preserve"> </w:t>
      </w:r>
      <w:r>
        <w:rPr>
          <w:w w:val="105"/>
        </w:rPr>
        <w:t>rozwiązań</w:t>
      </w:r>
      <w:r>
        <w:rPr>
          <w:spacing w:val="-6"/>
          <w:w w:val="105"/>
        </w:rPr>
        <w:t xml:space="preserve"> </w:t>
      </w:r>
      <w:r>
        <w:rPr>
          <w:w w:val="105"/>
        </w:rPr>
        <w:t>dla</w:t>
      </w:r>
      <w:r>
        <w:rPr>
          <w:spacing w:val="-7"/>
          <w:w w:val="105"/>
        </w:rPr>
        <w:t xml:space="preserve"> </w:t>
      </w:r>
      <w:r>
        <w:rPr>
          <w:w w:val="105"/>
        </w:rPr>
        <w:t>placów</w:t>
      </w:r>
      <w:r>
        <w:rPr>
          <w:spacing w:val="-6"/>
          <w:w w:val="105"/>
        </w:rPr>
        <w:t xml:space="preserve"> </w:t>
      </w:r>
      <w:r>
        <w:rPr>
          <w:w w:val="105"/>
        </w:rPr>
        <w:t>budowy.</w:t>
      </w:r>
    </w:p>
    <w:p w14:paraId="48E65FE5" w14:textId="77777777" w:rsidR="00D01A58" w:rsidRDefault="00D01A58" w:rsidP="00D01A58">
      <w:pPr>
        <w:pStyle w:val="BodyText"/>
        <w:spacing w:before="142"/>
      </w:pPr>
    </w:p>
    <w:p w14:paraId="48F9AAA9" w14:textId="77777777" w:rsidR="00D01A58" w:rsidRDefault="00D01A58" w:rsidP="00D01A58">
      <w:pPr>
        <w:pStyle w:val="BodyText"/>
        <w:spacing w:before="1" w:line="256" w:lineRule="auto"/>
        <w:ind w:left="2774" w:right="334"/>
        <w:jc w:val="both"/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254FDEB8" wp14:editId="041FF25B">
            <wp:simplePos x="0" y="0"/>
            <wp:positionH relativeFrom="page">
              <wp:posOffset>899794</wp:posOffset>
            </wp:positionH>
            <wp:positionV relativeFrom="paragraph">
              <wp:posOffset>57482</wp:posOffset>
            </wp:positionV>
            <wp:extent cx="1429384" cy="1296035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384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Carl Slotte, dyrektor regionu Europy, powiedział: „Eskilstuna jest potężnym symbolem naszego zaangażowania w Europie. Inwestując bliżej naszych klientów, wzmacniamy naszą zdolność do szybszego reagowania, ściślejszej współpracy i wspierania ich w utrzymaniu konkurencyjności na szybko zmieniającym się rynku”.</w:t>
      </w:r>
    </w:p>
    <w:p w14:paraId="2D14E066" w14:textId="77777777" w:rsidR="00D01A58" w:rsidRDefault="00D01A58" w:rsidP="00D01A58">
      <w:pPr>
        <w:pStyle w:val="BodyText"/>
        <w:spacing w:before="19"/>
      </w:pPr>
    </w:p>
    <w:p w14:paraId="14F17C14" w14:textId="77777777" w:rsidR="00D01A58" w:rsidRDefault="00D01A58" w:rsidP="00D01A58">
      <w:pPr>
        <w:ind w:left="2774"/>
        <w:jc w:val="both"/>
        <w:rPr>
          <w:b/>
          <w:sz w:val="19"/>
        </w:rPr>
      </w:pPr>
      <w:r>
        <w:rPr>
          <w:b/>
          <w:w w:val="90"/>
          <w:sz w:val="19"/>
        </w:rPr>
        <w:t>Od</w:t>
      </w:r>
      <w:r>
        <w:rPr>
          <w:b/>
          <w:spacing w:val="6"/>
          <w:sz w:val="19"/>
        </w:rPr>
        <w:t xml:space="preserve"> </w:t>
      </w:r>
      <w:r>
        <w:rPr>
          <w:b/>
          <w:w w:val="90"/>
          <w:sz w:val="19"/>
        </w:rPr>
        <w:t>inwestycji</w:t>
      </w:r>
      <w:r>
        <w:rPr>
          <w:b/>
          <w:spacing w:val="5"/>
          <w:sz w:val="19"/>
        </w:rPr>
        <w:t xml:space="preserve"> </w:t>
      </w:r>
      <w:r>
        <w:rPr>
          <w:b/>
          <w:w w:val="90"/>
          <w:sz w:val="19"/>
        </w:rPr>
        <w:t>do</w:t>
      </w:r>
      <w:r>
        <w:rPr>
          <w:b/>
          <w:spacing w:val="4"/>
          <w:sz w:val="19"/>
        </w:rPr>
        <w:t xml:space="preserve"> </w:t>
      </w:r>
      <w:r>
        <w:rPr>
          <w:b/>
          <w:spacing w:val="-2"/>
          <w:w w:val="90"/>
          <w:sz w:val="19"/>
        </w:rPr>
        <w:t>efektów</w:t>
      </w:r>
    </w:p>
    <w:p w14:paraId="0F31C8A3" w14:textId="77777777" w:rsidR="00D01A58" w:rsidRDefault="00D01A58" w:rsidP="00D01A58">
      <w:pPr>
        <w:pStyle w:val="BodyText"/>
        <w:spacing w:before="33"/>
        <w:rPr>
          <w:b/>
        </w:rPr>
      </w:pPr>
    </w:p>
    <w:p w14:paraId="03EABFA1" w14:textId="77777777" w:rsidR="00D01A58" w:rsidRDefault="00D01A58" w:rsidP="00D01A58">
      <w:pPr>
        <w:pStyle w:val="BodyText"/>
        <w:spacing w:before="1" w:line="259" w:lineRule="auto"/>
        <w:ind w:left="336" w:firstLine="2438"/>
      </w:pPr>
      <w:r>
        <w:rPr>
          <w:w w:val="105"/>
        </w:rPr>
        <w:t>Podczas</w:t>
      </w:r>
      <w:r>
        <w:rPr>
          <w:spacing w:val="78"/>
          <w:w w:val="105"/>
        </w:rPr>
        <w:t xml:space="preserve"> </w:t>
      </w:r>
      <w:r>
        <w:rPr>
          <w:w w:val="105"/>
        </w:rPr>
        <w:t>Volvo</w:t>
      </w:r>
      <w:r>
        <w:rPr>
          <w:spacing w:val="78"/>
          <w:w w:val="105"/>
        </w:rPr>
        <w:t xml:space="preserve"> </w:t>
      </w:r>
      <w:r>
        <w:rPr>
          <w:w w:val="105"/>
        </w:rPr>
        <w:t>Days</w:t>
      </w:r>
      <w:r>
        <w:rPr>
          <w:spacing w:val="78"/>
          <w:w w:val="105"/>
        </w:rPr>
        <w:t xml:space="preserve"> </w:t>
      </w:r>
      <w:r>
        <w:rPr>
          <w:w w:val="105"/>
        </w:rPr>
        <w:t>2026</w:t>
      </w:r>
      <w:r>
        <w:rPr>
          <w:spacing w:val="77"/>
          <w:w w:val="105"/>
        </w:rPr>
        <w:t xml:space="preserve"> </w:t>
      </w:r>
      <w:r>
        <w:rPr>
          <w:w w:val="105"/>
        </w:rPr>
        <w:t>firma</w:t>
      </w:r>
      <w:r>
        <w:rPr>
          <w:spacing w:val="77"/>
          <w:w w:val="105"/>
        </w:rPr>
        <w:t xml:space="preserve"> </w:t>
      </w:r>
      <w:r>
        <w:rPr>
          <w:w w:val="105"/>
        </w:rPr>
        <w:t>Volvo</w:t>
      </w:r>
      <w:r>
        <w:rPr>
          <w:spacing w:val="78"/>
          <w:w w:val="105"/>
        </w:rPr>
        <w:t xml:space="preserve"> </w:t>
      </w:r>
      <w:r>
        <w:rPr>
          <w:w w:val="105"/>
        </w:rPr>
        <w:t>CE</w:t>
      </w:r>
      <w:r>
        <w:rPr>
          <w:spacing w:val="77"/>
          <w:w w:val="105"/>
        </w:rPr>
        <w:t xml:space="preserve"> </w:t>
      </w:r>
      <w:r>
        <w:rPr>
          <w:w w:val="105"/>
        </w:rPr>
        <w:t>pokazuje,</w:t>
      </w:r>
      <w:r>
        <w:rPr>
          <w:spacing w:val="78"/>
          <w:w w:val="105"/>
        </w:rPr>
        <w:t xml:space="preserve"> </w:t>
      </w:r>
      <w:r>
        <w:rPr>
          <w:w w:val="105"/>
        </w:rPr>
        <w:t>że</w:t>
      </w:r>
      <w:r>
        <w:rPr>
          <w:spacing w:val="77"/>
          <w:w w:val="105"/>
        </w:rPr>
        <w:t xml:space="preserve"> </w:t>
      </w:r>
      <w:r>
        <w:rPr>
          <w:w w:val="105"/>
        </w:rPr>
        <w:t>jej</w:t>
      </w:r>
      <w:r>
        <w:rPr>
          <w:spacing w:val="77"/>
          <w:w w:val="105"/>
        </w:rPr>
        <w:t xml:space="preserve"> </w:t>
      </w:r>
      <w:r>
        <w:rPr>
          <w:w w:val="105"/>
        </w:rPr>
        <w:t>strategiczne inwestycje</w:t>
      </w:r>
      <w:r>
        <w:rPr>
          <w:spacing w:val="-11"/>
          <w:w w:val="105"/>
        </w:rPr>
        <w:t xml:space="preserve"> </w:t>
      </w:r>
      <w:r>
        <w:rPr>
          <w:w w:val="105"/>
        </w:rPr>
        <w:t>—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produkty,</w:t>
      </w:r>
      <w:r>
        <w:rPr>
          <w:spacing w:val="-9"/>
          <w:w w:val="105"/>
        </w:rPr>
        <w:t xml:space="preserve"> </w:t>
      </w:r>
      <w:r>
        <w:rPr>
          <w:w w:val="105"/>
        </w:rPr>
        <w:t>usługi,</w:t>
      </w:r>
      <w:r>
        <w:rPr>
          <w:spacing w:val="-9"/>
          <w:w w:val="105"/>
        </w:rPr>
        <w:t xml:space="preserve"> </w:t>
      </w:r>
      <w:r>
        <w:rPr>
          <w:w w:val="105"/>
        </w:rPr>
        <w:t>możliwości</w:t>
      </w:r>
      <w:r>
        <w:rPr>
          <w:spacing w:val="-7"/>
          <w:w w:val="105"/>
        </w:rPr>
        <w:t xml:space="preserve"> </w:t>
      </w:r>
      <w:r>
        <w:rPr>
          <w:w w:val="105"/>
        </w:rPr>
        <w:t>przemysłowe</w:t>
      </w:r>
      <w:r>
        <w:rPr>
          <w:spacing w:val="-11"/>
          <w:w w:val="105"/>
        </w:rPr>
        <w:t xml:space="preserve"> 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w w:val="105"/>
        </w:rPr>
        <w:t>bliskość</w:t>
      </w:r>
      <w:r>
        <w:rPr>
          <w:spacing w:val="-10"/>
          <w:w w:val="105"/>
        </w:rPr>
        <w:t xml:space="preserve">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r>
        <w:rPr>
          <w:w w:val="105"/>
        </w:rPr>
        <w:t>klientami</w:t>
      </w:r>
      <w:r>
        <w:rPr>
          <w:spacing w:val="-11"/>
          <w:w w:val="105"/>
        </w:rPr>
        <w:t xml:space="preserve"> </w:t>
      </w:r>
      <w:r>
        <w:rPr>
          <w:w w:val="105"/>
        </w:rPr>
        <w:t>—</w:t>
      </w:r>
      <w:r>
        <w:rPr>
          <w:spacing w:val="-9"/>
          <w:w w:val="105"/>
        </w:rPr>
        <w:t xml:space="preserve"> </w:t>
      </w:r>
      <w:r>
        <w:rPr>
          <w:w w:val="105"/>
        </w:rPr>
        <w:t>już</w:t>
      </w:r>
      <w:r>
        <w:rPr>
          <w:spacing w:val="-10"/>
          <w:w w:val="105"/>
        </w:rPr>
        <w:t xml:space="preserve"> </w:t>
      </w:r>
      <w:r>
        <w:rPr>
          <w:w w:val="105"/>
        </w:rPr>
        <w:t>przynoszą</w:t>
      </w:r>
      <w:r>
        <w:rPr>
          <w:spacing w:val="-11"/>
          <w:w w:val="105"/>
        </w:rPr>
        <w:t xml:space="preserve"> </w:t>
      </w:r>
      <w:r>
        <w:rPr>
          <w:w w:val="105"/>
        </w:rPr>
        <w:t>efekty.</w:t>
      </w:r>
    </w:p>
    <w:p w14:paraId="5FC62F9F" w14:textId="77777777" w:rsidR="00D01A58" w:rsidRDefault="00D01A58" w:rsidP="00D01A58">
      <w:pPr>
        <w:pStyle w:val="BodyText"/>
        <w:spacing w:before="14"/>
      </w:pPr>
    </w:p>
    <w:p w14:paraId="511DC013" w14:textId="77777777" w:rsidR="00D01A58" w:rsidRDefault="00D01A58" w:rsidP="00D01A58">
      <w:pPr>
        <w:pStyle w:val="BodyText"/>
        <w:spacing w:line="256" w:lineRule="auto"/>
        <w:ind w:left="335" w:right="336"/>
        <w:jc w:val="both"/>
      </w:pPr>
      <w:r>
        <w:t>Łącząc innowacje z potencjałem przemysłowym i bliższymi relacjami z klientami, Volvo CE zapewnia klientom rozwiązania, których potrzebują, aby pozostać konkurencyjnymi i odnosić sukcesy w coraz bardziej złożonym i wymagającym</w:t>
      </w:r>
      <w:r>
        <w:rPr>
          <w:spacing w:val="-5"/>
        </w:rPr>
        <w:t xml:space="preserve"> </w:t>
      </w:r>
      <w:r>
        <w:t>świecie.</w:t>
      </w:r>
    </w:p>
    <w:p w14:paraId="7D5E8685" w14:textId="77777777" w:rsidR="00D01A58" w:rsidRDefault="00D01A58" w:rsidP="00D01A58">
      <w:pPr>
        <w:pStyle w:val="BodyText"/>
      </w:pPr>
    </w:p>
    <w:p w14:paraId="2E5B928E" w14:textId="77777777" w:rsidR="00D01A58" w:rsidRDefault="00D01A58" w:rsidP="00D01A58">
      <w:pPr>
        <w:pStyle w:val="BodyText"/>
        <w:spacing w:before="55"/>
      </w:pPr>
    </w:p>
    <w:p w14:paraId="0A121D58" w14:textId="77777777" w:rsidR="00D01A58" w:rsidRDefault="00D01A58" w:rsidP="00D01A58">
      <w:pPr>
        <w:pStyle w:val="BodyText"/>
        <w:ind w:left="335"/>
        <w:jc w:val="both"/>
        <w:rPr>
          <w:rFonts w:ascii="Calibri"/>
        </w:rPr>
      </w:pPr>
      <w:r>
        <w:rPr>
          <w:rFonts w:ascii="Calibri"/>
        </w:rPr>
        <w:t>Czerwiec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2026</w:t>
      </w:r>
      <w:r>
        <w:rPr>
          <w:rFonts w:ascii="Calibri"/>
          <w:spacing w:val="-7"/>
        </w:rPr>
        <w:t xml:space="preserve"> </w:t>
      </w:r>
      <w:r>
        <w:rPr>
          <w:rFonts w:ascii="Calibri"/>
          <w:spacing w:val="-5"/>
        </w:rPr>
        <w:t>r.</w:t>
      </w:r>
    </w:p>
    <w:p w14:paraId="73FC5E94" w14:textId="77777777" w:rsidR="00D01A58" w:rsidRDefault="00D01A58" w:rsidP="00D01A58">
      <w:pPr>
        <w:pStyle w:val="BodyText"/>
        <w:spacing w:before="178"/>
        <w:rPr>
          <w:rFonts w:ascii="Calibri"/>
        </w:rPr>
      </w:pPr>
    </w:p>
    <w:p w14:paraId="33C55B03" w14:textId="77777777" w:rsidR="00D01A58" w:rsidRDefault="00D01A58" w:rsidP="00D01A58">
      <w:pPr>
        <w:spacing w:line="400" w:lineRule="atLeast"/>
        <w:ind w:left="336" w:right="3286"/>
        <w:rPr>
          <w:rFonts w:ascii="Trebuchet MS" w:hAnsi="Trebuchet MS"/>
          <w:i/>
          <w:sz w:val="19"/>
        </w:rPr>
      </w:pPr>
      <w:r>
        <w:rPr>
          <w:rFonts w:ascii="Trebuchet MS" w:hAnsi="Trebuchet MS"/>
          <w:i/>
          <w:sz w:val="19"/>
        </w:rPr>
        <w:t>Dziennikarze</w:t>
      </w:r>
      <w:r>
        <w:rPr>
          <w:rFonts w:ascii="Trebuchet MS" w:hAnsi="Trebuchet MS"/>
          <w:i/>
          <w:spacing w:val="-14"/>
          <w:sz w:val="19"/>
        </w:rPr>
        <w:t xml:space="preserve"> </w:t>
      </w:r>
      <w:r>
        <w:rPr>
          <w:rFonts w:ascii="Trebuchet MS" w:hAnsi="Trebuchet MS"/>
          <w:i/>
          <w:sz w:val="19"/>
        </w:rPr>
        <w:t>pragnący</w:t>
      </w:r>
      <w:r>
        <w:rPr>
          <w:rFonts w:ascii="Trebuchet MS" w:hAnsi="Trebuchet MS"/>
          <w:i/>
          <w:spacing w:val="-12"/>
          <w:sz w:val="19"/>
        </w:rPr>
        <w:t xml:space="preserve"> </w:t>
      </w:r>
      <w:r>
        <w:rPr>
          <w:rFonts w:ascii="Trebuchet MS" w:hAnsi="Trebuchet MS"/>
          <w:i/>
          <w:sz w:val="19"/>
        </w:rPr>
        <w:t>uzyskać</w:t>
      </w:r>
      <w:r>
        <w:rPr>
          <w:rFonts w:ascii="Trebuchet MS" w:hAnsi="Trebuchet MS"/>
          <w:i/>
          <w:spacing w:val="-13"/>
          <w:sz w:val="19"/>
        </w:rPr>
        <w:t xml:space="preserve"> </w:t>
      </w:r>
      <w:r>
        <w:rPr>
          <w:rFonts w:ascii="Trebuchet MS" w:hAnsi="Trebuchet MS"/>
          <w:i/>
          <w:sz w:val="19"/>
        </w:rPr>
        <w:t>więcej</w:t>
      </w:r>
      <w:r>
        <w:rPr>
          <w:rFonts w:ascii="Trebuchet MS" w:hAnsi="Trebuchet MS"/>
          <w:i/>
          <w:spacing w:val="-10"/>
          <w:sz w:val="19"/>
        </w:rPr>
        <w:t xml:space="preserve"> </w:t>
      </w:r>
      <w:r>
        <w:rPr>
          <w:rFonts w:ascii="Trebuchet MS" w:hAnsi="Trebuchet MS"/>
          <w:i/>
          <w:sz w:val="19"/>
        </w:rPr>
        <w:t>informacji</w:t>
      </w:r>
      <w:r>
        <w:rPr>
          <w:rFonts w:ascii="Trebuchet MS" w:hAnsi="Trebuchet MS"/>
          <w:i/>
          <w:spacing w:val="-13"/>
          <w:sz w:val="19"/>
        </w:rPr>
        <w:t xml:space="preserve"> </w:t>
      </w:r>
      <w:r>
        <w:rPr>
          <w:rFonts w:ascii="Trebuchet MS" w:hAnsi="Trebuchet MS"/>
          <w:i/>
          <w:sz w:val="19"/>
        </w:rPr>
        <w:t>proszeni</w:t>
      </w:r>
      <w:r>
        <w:rPr>
          <w:rFonts w:ascii="Trebuchet MS" w:hAnsi="Trebuchet MS"/>
          <w:i/>
          <w:spacing w:val="-13"/>
          <w:sz w:val="19"/>
        </w:rPr>
        <w:t xml:space="preserve"> </w:t>
      </w:r>
      <w:r>
        <w:rPr>
          <w:rFonts w:ascii="Trebuchet MS" w:hAnsi="Trebuchet MS"/>
          <w:i/>
          <w:sz w:val="19"/>
        </w:rPr>
        <w:t>są</w:t>
      </w:r>
      <w:r>
        <w:rPr>
          <w:rFonts w:ascii="Trebuchet MS" w:hAnsi="Trebuchet MS"/>
          <w:i/>
          <w:spacing w:val="-13"/>
          <w:sz w:val="19"/>
        </w:rPr>
        <w:t xml:space="preserve"> </w:t>
      </w:r>
      <w:r>
        <w:rPr>
          <w:rFonts w:ascii="Trebuchet MS" w:hAnsi="Trebuchet MS"/>
          <w:i/>
          <w:sz w:val="19"/>
        </w:rPr>
        <w:t>o</w:t>
      </w:r>
      <w:r>
        <w:rPr>
          <w:rFonts w:ascii="Trebuchet MS" w:hAnsi="Trebuchet MS"/>
          <w:i/>
          <w:spacing w:val="-12"/>
          <w:sz w:val="19"/>
        </w:rPr>
        <w:t xml:space="preserve"> </w:t>
      </w:r>
      <w:r>
        <w:rPr>
          <w:rFonts w:ascii="Trebuchet MS" w:hAnsi="Trebuchet MS"/>
          <w:i/>
          <w:sz w:val="19"/>
        </w:rPr>
        <w:t>kontakt</w:t>
      </w:r>
      <w:r>
        <w:rPr>
          <w:rFonts w:ascii="Trebuchet MS" w:hAnsi="Trebuchet MS"/>
          <w:i/>
          <w:spacing w:val="-12"/>
          <w:sz w:val="19"/>
        </w:rPr>
        <w:t xml:space="preserve"> </w:t>
      </w:r>
      <w:r>
        <w:rPr>
          <w:rFonts w:ascii="Trebuchet MS" w:hAnsi="Trebuchet MS"/>
          <w:i/>
          <w:sz w:val="19"/>
        </w:rPr>
        <w:t>z: Åsa</w:t>
      </w:r>
      <w:r>
        <w:rPr>
          <w:rFonts w:ascii="Trebuchet MS" w:hAnsi="Trebuchet MS"/>
          <w:i/>
          <w:spacing w:val="-3"/>
          <w:sz w:val="19"/>
        </w:rPr>
        <w:t xml:space="preserve"> </w:t>
      </w:r>
      <w:r>
        <w:rPr>
          <w:rFonts w:ascii="Trebuchet MS" w:hAnsi="Trebuchet MS"/>
          <w:i/>
          <w:sz w:val="19"/>
        </w:rPr>
        <w:t>Alström</w:t>
      </w:r>
    </w:p>
    <w:p w14:paraId="354156AF" w14:textId="77777777" w:rsidR="00D01A58" w:rsidRDefault="00D01A58" w:rsidP="00D01A58">
      <w:pPr>
        <w:spacing w:before="30" w:line="268" w:lineRule="auto"/>
        <w:ind w:left="336" w:right="5869"/>
        <w:rPr>
          <w:rFonts w:ascii="Trebuchet MS"/>
          <w:i/>
          <w:sz w:val="19"/>
        </w:rPr>
      </w:pPr>
      <w:r>
        <w:rPr>
          <w:rFonts w:ascii="Trebuchet MS"/>
          <w:i/>
          <w:spacing w:val="-2"/>
          <w:sz w:val="19"/>
        </w:rPr>
        <w:t>Dyrektor</w:t>
      </w:r>
      <w:r>
        <w:rPr>
          <w:rFonts w:ascii="Trebuchet MS"/>
          <w:i/>
          <w:spacing w:val="-13"/>
          <w:sz w:val="19"/>
        </w:rPr>
        <w:t xml:space="preserve"> </w:t>
      </w:r>
      <w:r>
        <w:rPr>
          <w:rFonts w:ascii="Trebuchet MS"/>
          <w:i/>
          <w:spacing w:val="-2"/>
          <w:sz w:val="19"/>
        </w:rPr>
        <w:t>ds.</w:t>
      </w:r>
      <w:r>
        <w:rPr>
          <w:rFonts w:ascii="Trebuchet MS"/>
          <w:i/>
          <w:spacing w:val="-12"/>
          <w:sz w:val="19"/>
        </w:rPr>
        <w:t xml:space="preserve"> </w:t>
      </w:r>
      <w:r>
        <w:rPr>
          <w:rFonts w:ascii="Trebuchet MS"/>
          <w:i/>
          <w:spacing w:val="-2"/>
          <w:sz w:val="19"/>
        </w:rPr>
        <w:t>marki,</w:t>
      </w:r>
      <w:r>
        <w:rPr>
          <w:rFonts w:ascii="Trebuchet MS"/>
          <w:i/>
          <w:spacing w:val="-12"/>
          <w:sz w:val="19"/>
        </w:rPr>
        <w:t xml:space="preserve"> </w:t>
      </w:r>
      <w:r>
        <w:rPr>
          <w:rFonts w:ascii="Trebuchet MS"/>
          <w:i/>
          <w:spacing w:val="-2"/>
          <w:sz w:val="19"/>
        </w:rPr>
        <w:t>marketingu</w:t>
      </w:r>
      <w:r>
        <w:rPr>
          <w:rFonts w:ascii="Trebuchet MS"/>
          <w:i/>
          <w:spacing w:val="-13"/>
          <w:sz w:val="19"/>
        </w:rPr>
        <w:t xml:space="preserve"> </w:t>
      </w:r>
      <w:r>
        <w:rPr>
          <w:rFonts w:ascii="Trebuchet MS"/>
          <w:i/>
          <w:spacing w:val="-2"/>
          <w:sz w:val="19"/>
        </w:rPr>
        <w:t>i</w:t>
      </w:r>
      <w:r>
        <w:rPr>
          <w:rFonts w:ascii="Trebuchet MS"/>
          <w:i/>
          <w:spacing w:val="-12"/>
          <w:sz w:val="19"/>
        </w:rPr>
        <w:t xml:space="preserve"> </w:t>
      </w:r>
      <w:r>
        <w:rPr>
          <w:rFonts w:ascii="Trebuchet MS"/>
          <w:i/>
          <w:spacing w:val="-2"/>
          <w:sz w:val="19"/>
        </w:rPr>
        <w:t xml:space="preserve">komunikacji </w:t>
      </w:r>
      <w:r>
        <w:rPr>
          <w:rFonts w:ascii="Trebuchet MS"/>
          <w:i/>
          <w:sz w:val="19"/>
        </w:rPr>
        <w:t xml:space="preserve">Volvo Construction Equipment </w:t>
      </w:r>
      <w:r>
        <w:fldChar w:fldCharType="begin"/>
      </w:r>
      <w:r>
        <w:instrText>HYPERLINK "mailto:asa.alstrom@volvo.com" \h</w:instrText>
      </w:r>
      <w:r>
        <w:fldChar w:fldCharType="separate"/>
      </w:r>
      <w:r>
        <w:rPr>
          <w:rFonts w:ascii="Trebuchet MS"/>
          <w:i/>
          <w:color w:val="0000FF"/>
          <w:spacing w:val="-2"/>
          <w:sz w:val="19"/>
          <w:u w:val="single" w:color="0000FF"/>
        </w:rPr>
        <w:t>asa.alstrom@volvo.com</w:t>
      </w:r>
      <w:r>
        <w:fldChar w:fldCharType="end"/>
      </w:r>
    </w:p>
    <w:p w14:paraId="26A75430" w14:textId="77777777" w:rsidR="00D01A58" w:rsidRDefault="00D01A58" w:rsidP="00D01A58">
      <w:pPr>
        <w:pStyle w:val="BodyText"/>
        <w:spacing w:before="171"/>
        <w:rPr>
          <w:rFonts w:ascii="Trebuchet MS"/>
          <w:i/>
          <w:sz w:val="16"/>
        </w:rPr>
      </w:pPr>
    </w:p>
    <w:p w14:paraId="7C557C64" w14:textId="77777777" w:rsidR="00D01A58" w:rsidRDefault="00D01A58" w:rsidP="00D01A58">
      <w:pPr>
        <w:ind w:left="335"/>
        <w:rPr>
          <w:sz w:val="16"/>
        </w:rPr>
      </w:pPr>
      <w:r>
        <w:rPr>
          <w:sz w:val="16"/>
        </w:rPr>
        <w:t>Więcej</w:t>
      </w:r>
      <w:r>
        <w:rPr>
          <w:spacing w:val="5"/>
          <w:sz w:val="16"/>
        </w:rPr>
        <w:t xml:space="preserve"> </w:t>
      </w:r>
      <w:r>
        <w:rPr>
          <w:sz w:val="16"/>
        </w:rPr>
        <w:t>informacji</w:t>
      </w:r>
      <w:r>
        <w:rPr>
          <w:spacing w:val="5"/>
          <w:sz w:val="16"/>
        </w:rPr>
        <w:t xml:space="preserve"> </w:t>
      </w:r>
      <w:r>
        <w:rPr>
          <w:sz w:val="16"/>
        </w:rPr>
        <w:t>można</w:t>
      </w:r>
      <w:r>
        <w:rPr>
          <w:spacing w:val="6"/>
          <w:sz w:val="16"/>
        </w:rPr>
        <w:t xml:space="preserve"> </w:t>
      </w:r>
      <w:r>
        <w:rPr>
          <w:sz w:val="16"/>
        </w:rPr>
        <w:t>znaleźć</w:t>
      </w:r>
      <w:r>
        <w:rPr>
          <w:spacing w:val="3"/>
          <w:sz w:val="16"/>
        </w:rPr>
        <w:t xml:space="preserve"> </w:t>
      </w:r>
      <w:r>
        <w:rPr>
          <w:sz w:val="16"/>
        </w:rPr>
        <w:t>na</w:t>
      </w:r>
      <w:r>
        <w:rPr>
          <w:spacing w:val="6"/>
          <w:sz w:val="16"/>
        </w:rPr>
        <w:t xml:space="preserve"> </w:t>
      </w:r>
      <w:r>
        <w:rPr>
          <w:sz w:val="16"/>
        </w:rPr>
        <w:t>stronie</w:t>
      </w:r>
      <w:hyperlink r:id="rId16">
        <w:r>
          <w:rPr>
            <w:color w:val="0000FF"/>
            <w:spacing w:val="5"/>
            <w:sz w:val="16"/>
            <w:u w:val="single" w:color="0000FF"/>
          </w:rPr>
          <w:t xml:space="preserve"> </w:t>
        </w:r>
        <w:r>
          <w:rPr>
            <w:color w:val="0000FF"/>
            <w:spacing w:val="-2"/>
            <w:sz w:val="16"/>
            <w:u w:val="single" w:color="0000FF"/>
          </w:rPr>
          <w:t>www.volvoce.com</w:t>
        </w:r>
      </w:hyperlink>
    </w:p>
    <w:p w14:paraId="7692090D" w14:textId="77777777" w:rsidR="00D01A58" w:rsidRDefault="00D01A58" w:rsidP="00D01A58">
      <w:pPr>
        <w:rPr>
          <w:sz w:val="16"/>
        </w:rPr>
        <w:sectPr w:rsidR="00D01A58" w:rsidSect="00D01A58">
          <w:pgSz w:w="12240" w:h="15840"/>
          <w:pgMar w:top="1100" w:right="1080" w:bottom="280" w:left="1080" w:header="915" w:footer="0" w:gutter="0"/>
          <w:cols w:space="708"/>
        </w:sectPr>
      </w:pPr>
    </w:p>
    <w:p w14:paraId="5B723A52" w14:textId="77777777" w:rsidR="00D01A58" w:rsidRDefault="00D01A58" w:rsidP="00D01A58">
      <w:pPr>
        <w:pStyle w:val="BodyText"/>
        <w:rPr>
          <w:sz w:val="16"/>
        </w:rPr>
      </w:pPr>
    </w:p>
    <w:p w14:paraId="48344CB5" w14:textId="77777777" w:rsidR="00D01A58" w:rsidRDefault="00D01A58" w:rsidP="00D01A58">
      <w:pPr>
        <w:pStyle w:val="BodyText"/>
        <w:rPr>
          <w:sz w:val="16"/>
        </w:rPr>
      </w:pPr>
    </w:p>
    <w:p w14:paraId="196F8B55" w14:textId="77777777" w:rsidR="00D01A58" w:rsidRDefault="00D01A58" w:rsidP="00D01A58">
      <w:pPr>
        <w:pStyle w:val="BodyText"/>
        <w:rPr>
          <w:sz w:val="16"/>
        </w:rPr>
      </w:pPr>
    </w:p>
    <w:p w14:paraId="6740EB9B" w14:textId="77777777" w:rsidR="00D01A58" w:rsidRDefault="00D01A58" w:rsidP="00D01A58">
      <w:pPr>
        <w:pStyle w:val="BodyText"/>
        <w:spacing w:before="88"/>
        <w:rPr>
          <w:sz w:val="16"/>
        </w:rPr>
      </w:pPr>
    </w:p>
    <w:p w14:paraId="409B8E32" w14:textId="77777777" w:rsidR="00D01A58" w:rsidRDefault="00D01A58" w:rsidP="00D01A58">
      <w:pPr>
        <w:ind w:left="335"/>
        <w:rPr>
          <w:sz w:val="16"/>
        </w:rPr>
      </w:pPr>
      <w:r>
        <w:rPr>
          <w:sz w:val="16"/>
        </w:rPr>
        <w:t>Aby</w:t>
      </w:r>
      <w:r>
        <w:rPr>
          <w:spacing w:val="1"/>
          <w:sz w:val="16"/>
        </w:rPr>
        <w:t xml:space="preserve"> </w:t>
      </w:r>
      <w:r>
        <w:rPr>
          <w:sz w:val="16"/>
        </w:rPr>
        <w:t>być</w:t>
      </w:r>
      <w:r>
        <w:rPr>
          <w:spacing w:val="2"/>
          <w:sz w:val="16"/>
        </w:rPr>
        <w:t xml:space="preserve"> </w:t>
      </w:r>
      <w:r>
        <w:rPr>
          <w:sz w:val="16"/>
        </w:rPr>
        <w:t>na</w:t>
      </w:r>
      <w:r>
        <w:rPr>
          <w:spacing w:val="2"/>
          <w:sz w:val="16"/>
        </w:rPr>
        <w:t xml:space="preserve"> </w:t>
      </w:r>
      <w:r>
        <w:rPr>
          <w:sz w:val="16"/>
        </w:rPr>
        <w:t>bieżąco,</w:t>
      </w:r>
      <w:r>
        <w:rPr>
          <w:spacing w:val="2"/>
          <w:sz w:val="16"/>
        </w:rPr>
        <w:t xml:space="preserve"> </w:t>
      </w:r>
      <w:r>
        <w:rPr>
          <w:sz w:val="16"/>
        </w:rPr>
        <w:t>śledź</w:t>
      </w:r>
      <w:r>
        <w:rPr>
          <w:spacing w:val="-1"/>
          <w:sz w:val="16"/>
        </w:rPr>
        <w:t xml:space="preserve"> </w:t>
      </w:r>
      <w:r>
        <w:rPr>
          <w:sz w:val="16"/>
        </w:rPr>
        <w:t>nas</w:t>
      </w:r>
      <w:r>
        <w:rPr>
          <w:spacing w:val="-1"/>
          <w:sz w:val="16"/>
        </w:rPr>
        <w:t xml:space="preserve"> </w:t>
      </w:r>
      <w:r>
        <w:rPr>
          <w:spacing w:val="-5"/>
          <w:sz w:val="16"/>
        </w:rPr>
        <w:t>na</w:t>
      </w:r>
    </w:p>
    <w:p w14:paraId="2AAAFBCB" w14:textId="77777777" w:rsidR="00D01A58" w:rsidRPr="00A34DAA" w:rsidRDefault="00D01A58" w:rsidP="00D01A58">
      <w:pPr>
        <w:spacing w:before="13" w:line="259" w:lineRule="auto"/>
        <w:ind w:left="335" w:right="5869"/>
        <w:rPr>
          <w:sz w:val="16"/>
          <w:lang w:val="en-US"/>
        </w:rPr>
      </w:pPr>
      <w:r w:rsidRPr="00A34DAA">
        <w:rPr>
          <w:color w:val="0000FF"/>
          <w:spacing w:val="-2"/>
          <w:w w:val="105"/>
          <w:sz w:val="16"/>
          <w:u w:val="single" w:color="0000FF"/>
          <w:lang w:val="en-US"/>
        </w:rPr>
        <w:t>LinkedIn:</w:t>
      </w:r>
      <w:r w:rsidRPr="00A34DAA">
        <w:rPr>
          <w:color w:val="0000FF"/>
          <w:spacing w:val="-6"/>
          <w:w w:val="105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pacing w:val="-2"/>
          <w:w w:val="105"/>
          <w:sz w:val="16"/>
          <w:u w:val="single" w:color="0000FF"/>
          <w:lang w:val="en-US"/>
        </w:rPr>
        <w:t>@Volvo</w:t>
      </w:r>
      <w:r w:rsidRPr="00A34DAA">
        <w:rPr>
          <w:color w:val="0000FF"/>
          <w:spacing w:val="-5"/>
          <w:w w:val="105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pacing w:val="-2"/>
          <w:w w:val="105"/>
          <w:sz w:val="16"/>
          <w:u w:val="single" w:color="0000FF"/>
          <w:lang w:val="en-US"/>
        </w:rPr>
        <w:t>Construction</w:t>
      </w:r>
      <w:r w:rsidRPr="00A34DAA">
        <w:rPr>
          <w:color w:val="0000FF"/>
          <w:spacing w:val="-6"/>
          <w:w w:val="105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pacing w:val="-2"/>
          <w:w w:val="105"/>
          <w:sz w:val="16"/>
          <w:u w:val="single" w:color="0000FF"/>
          <w:lang w:val="en-US"/>
        </w:rPr>
        <w:t>Equipment</w:t>
      </w:r>
      <w:r w:rsidRPr="00A34DAA">
        <w:rPr>
          <w:color w:val="0000FF"/>
          <w:spacing w:val="-2"/>
          <w:w w:val="105"/>
          <w:sz w:val="16"/>
          <w:lang w:val="en-US"/>
        </w:rPr>
        <w:t xml:space="preserve"> </w:t>
      </w:r>
      <w:proofErr w:type="spellStart"/>
      <w:r w:rsidRPr="00A34DAA">
        <w:rPr>
          <w:color w:val="0000FF"/>
          <w:w w:val="105"/>
          <w:sz w:val="16"/>
          <w:u w:val="single" w:color="0000FF"/>
          <w:lang w:val="en-US"/>
        </w:rPr>
        <w:t>Facebooku</w:t>
      </w:r>
      <w:proofErr w:type="spellEnd"/>
      <w:r w:rsidRPr="00A34DAA">
        <w:rPr>
          <w:color w:val="0000FF"/>
          <w:w w:val="105"/>
          <w:sz w:val="16"/>
          <w:u w:val="single" w:color="0000FF"/>
          <w:lang w:val="en-US"/>
        </w:rPr>
        <w:t>:</w:t>
      </w:r>
      <w:r w:rsidRPr="00A34DAA">
        <w:rPr>
          <w:color w:val="0000FF"/>
          <w:spacing w:val="-13"/>
          <w:w w:val="105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w w:val="105"/>
          <w:sz w:val="16"/>
          <w:u w:val="single" w:color="0000FF"/>
          <w:lang w:val="en-US"/>
        </w:rPr>
        <w:t>@VolvoCEGloba</w:t>
      </w:r>
      <w:r w:rsidRPr="00A34DAA">
        <w:rPr>
          <w:color w:val="0000FF"/>
          <w:w w:val="105"/>
          <w:sz w:val="16"/>
          <w:lang w:val="en-US"/>
        </w:rPr>
        <w:t>l</w:t>
      </w:r>
    </w:p>
    <w:p w14:paraId="7C8A563C" w14:textId="77777777" w:rsidR="00D01A58" w:rsidRPr="00A34DAA" w:rsidRDefault="00D01A58" w:rsidP="00D01A58">
      <w:pPr>
        <w:spacing w:line="191" w:lineRule="exact"/>
        <w:ind w:left="335"/>
        <w:rPr>
          <w:sz w:val="16"/>
          <w:lang w:val="en-US"/>
        </w:rPr>
      </w:pPr>
      <w:proofErr w:type="gramStart"/>
      <w:r w:rsidRPr="00A34DAA">
        <w:rPr>
          <w:color w:val="0000FF"/>
          <w:spacing w:val="-2"/>
          <w:sz w:val="16"/>
          <w:u w:val="single" w:color="0000FF"/>
          <w:lang w:val="en-US"/>
        </w:rPr>
        <w:t>Instagram:</w:t>
      </w:r>
      <w:r w:rsidRPr="00A34DAA">
        <w:rPr>
          <w:color w:val="0000FF"/>
          <w:spacing w:val="4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pacing w:val="-2"/>
          <w:sz w:val="16"/>
          <w:u w:val="single" w:color="0000FF"/>
          <w:lang w:val="en-US"/>
        </w:rPr>
        <w:t>@</w:t>
      </w:r>
      <w:proofErr w:type="gramEnd"/>
      <w:r w:rsidRPr="00A34DAA">
        <w:rPr>
          <w:color w:val="0000FF"/>
          <w:spacing w:val="-2"/>
          <w:sz w:val="16"/>
          <w:u w:val="single" w:color="0000FF"/>
          <w:lang w:val="en-US"/>
        </w:rPr>
        <w:t>VolvoCE</w:t>
      </w:r>
    </w:p>
    <w:p w14:paraId="621B448A" w14:textId="77777777" w:rsidR="00D01A58" w:rsidRPr="00A34DAA" w:rsidRDefault="00D01A58" w:rsidP="00D01A58">
      <w:pPr>
        <w:spacing w:before="14"/>
        <w:ind w:left="335"/>
        <w:rPr>
          <w:sz w:val="16"/>
          <w:lang w:val="en-US"/>
        </w:rPr>
      </w:pPr>
      <w:r w:rsidRPr="00A34DAA">
        <w:rPr>
          <w:color w:val="0000FF"/>
          <w:sz w:val="16"/>
          <w:u w:val="single" w:color="0000FF"/>
          <w:lang w:val="en-US"/>
        </w:rPr>
        <w:t>YouTube:</w:t>
      </w:r>
      <w:r w:rsidRPr="00A34DAA">
        <w:rPr>
          <w:color w:val="0000FF"/>
          <w:spacing w:val="9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z w:val="16"/>
          <w:u w:val="single" w:color="0000FF"/>
          <w:lang w:val="en-US"/>
        </w:rPr>
        <w:t>@Volvo</w:t>
      </w:r>
      <w:r w:rsidRPr="00A34DAA">
        <w:rPr>
          <w:color w:val="0000FF"/>
          <w:spacing w:val="12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z w:val="16"/>
          <w:u w:val="single" w:color="0000FF"/>
          <w:lang w:val="en-US"/>
        </w:rPr>
        <w:t>Construction</w:t>
      </w:r>
      <w:r w:rsidRPr="00A34DAA">
        <w:rPr>
          <w:color w:val="0000FF"/>
          <w:spacing w:val="9"/>
          <w:sz w:val="16"/>
          <w:u w:val="single" w:color="0000FF"/>
          <w:lang w:val="en-US"/>
        </w:rPr>
        <w:t xml:space="preserve"> </w:t>
      </w:r>
      <w:r w:rsidRPr="00A34DAA">
        <w:rPr>
          <w:color w:val="0000FF"/>
          <w:spacing w:val="-2"/>
          <w:sz w:val="16"/>
          <w:u w:val="single" w:color="0000FF"/>
          <w:lang w:val="en-US"/>
        </w:rPr>
        <w:t>Equipment</w:t>
      </w:r>
    </w:p>
    <w:p w14:paraId="4B214F01" w14:textId="77777777" w:rsidR="00D01A58" w:rsidRPr="00A34DAA" w:rsidRDefault="00D01A58" w:rsidP="00D01A58">
      <w:pPr>
        <w:pStyle w:val="BodyText"/>
        <w:rPr>
          <w:sz w:val="16"/>
          <w:lang w:val="en-US"/>
        </w:rPr>
      </w:pPr>
    </w:p>
    <w:p w14:paraId="57E0B047" w14:textId="77777777" w:rsidR="00D01A58" w:rsidRPr="00A34DAA" w:rsidRDefault="00D01A58" w:rsidP="00D01A58">
      <w:pPr>
        <w:pStyle w:val="BodyText"/>
        <w:rPr>
          <w:sz w:val="16"/>
          <w:lang w:val="en-US"/>
        </w:rPr>
      </w:pPr>
    </w:p>
    <w:p w14:paraId="61D7889B" w14:textId="77777777" w:rsidR="00D01A58" w:rsidRPr="00A34DAA" w:rsidRDefault="00D01A58" w:rsidP="00D01A58">
      <w:pPr>
        <w:pStyle w:val="BodyText"/>
        <w:rPr>
          <w:sz w:val="16"/>
          <w:lang w:val="en-US"/>
        </w:rPr>
      </w:pPr>
    </w:p>
    <w:p w14:paraId="24A082F8" w14:textId="77777777" w:rsidR="00D01A58" w:rsidRPr="00A34DAA" w:rsidRDefault="00D01A58" w:rsidP="00D01A58">
      <w:pPr>
        <w:pStyle w:val="BodyText"/>
        <w:rPr>
          <w:sz w:val="16"/>
          <w:lang w:val="en-US"/>
        </w:rPr>
      </w:pPr>
    </w:p>
    <w:p w14:paraId="3CCD23B5" w14:textId="77777777" w:rsidR="00D01A58" w:rsidRPr="00A34DAA" w:rsidRDefault="00D01A58" w:rsidP="00D01A58">
      <w:pPr>
        <w:pStyle w:val="BodyText"/>
        <w:spacing w:before="81"/>
        <w:rPr>
          <w:sz w:val="16"/>
          <w:lang w:val="en-US"/>
        </w:rPr>
      </w:pPr>
    </w:p>
    <w:p w14:paraId="24DFB8C3" w14:textId="77777777" w:rsidR="00D01A58" w:rsidRDefault="00D01A58" w:rsidP="00D01A58">
      <w:pPr>
        <w:spacing w:before="1" w:line="261" w:lineRule="auto"/>
        <w:ind w:left="336" w:right="317"/>
        <w:rPr>
          <w:sz w:val="16"/>
        </w:rPr>
      </w:pPr>
      <w:r>
        <w:rPr>
          <w:sz w:val="16"/>
        </w:rPr>
        <w:t>Volvo Construction Equipment (Volvo CE) to światowy lider w dziedzinie rozwiązań budowlanych, dostarczający produkty i usługi najwyższej</w:t>
      </w:r>
      <w:r>
        <w:rPr>
          <w:spacing w:val="20"/>
          <w:sz w:val="16"/>
        </w:rPr>
        <w:t xml:space="preserve"> </w:t>
      </w:r>
      <w:r>
        <w:rPr>
          <w:sz w:val="16"/>
        </w:rPr>
        <w:t>jakości,</w:t>
      </w:r>
      <w:r>
        <w:rPr>
          <w:spacing w:val="22"/>
          <w:sz w:val="16"/>
        </w:rPr>
        <w:t xml:space="preserve"> </w:t>
      </w:r>
      <w:r>
        <w:rPr>
          <w:sz w:val="16"/>
        </w:rPr>
        <w:t>które</w:t>
      </w:r>
      <w:r>
        <w:rPr>
          <w:spacing w:val="20"/>
          <w:sz w:val="16"/>
        </w:rPr>
        <w:t xml:space="preserve"> </w:t>
      </w:r>
      <w:r>
        <w:rPr>
          <w:sz w:val="16"/>
        </w:rPr>
        <w:t>łączą</w:t>
      </w:r>
      <w:r>
        <w:rPr>
          <w:spacing w:val="20"/>
          <w:sz w:val="16"/>
        </w:rPr>
        <w:t xml:space="preserve"> </w:t>
      </w:r>
      <w:r>
        <w:rPr>
          <w:sz w:val="16"/>
        </w:rPr>
        <w:t>moc</w:t>
      </w:r>
      <w:r>
        <w:rPr>
          <w:spacing w:val="22"/>
          <w:sz w:val="16"/>
        </w:rPr>
        <w:t xml:space="preserve"> </w:t>
      </w:r>
      <w:r>
        <w:rPr>
          <w:sz w:val="16"/>
        </w:rPr>
        <w:t>i</w:t>
      </w:r>
      <w:r>
        <w:rPr>
          <w:spacing w:val="18"/>
          <w:sz w:val="16"/>
        </w:rPr>
        <w:t xml:space="preserve"> </w:t>
      </w:r>
      <w:r>
        <w:rPr>
          <w:sz w:val="16"/>
        </w:rPr>
        <w:t>wydajność</w:t>
      </w:r>
      <w:r>
        <w:rPr>
          <w:spacing w:val="22"/>
          <w:sz w:val="16"/>
        </w:rPr>
        <w:t xml:space="preserve"> </w:t>
      </w:r>
      <w:r>
        <w:rPr>
          <w:sz w:val="16"/>
        </w:rPr>
        <w:t>z</w:t>
      </w:r>
      <w:r>
        <w:rPr>
          <w:spacing w:val="20"/>
          <w:sz w:val="16"/>
        </w:rPr>
        <w:t xml:space="preserve"> </w:t>
      </w:r>
      <w:r>
        <w:rPr>
          <w:sz w:val="16"/>
        </w:rPr>
        <w:t>bardziej</w:t>
      </w:r>
      <w:r>
        <w:rPr>
          <w:spacing w:val="20"/>
          <w:sz w:val="16"/>
        </w:rPr>
        <w:t xml:space="preserve"> </w:t>
      </w:r>
      <w:r>
        <w:rPr>
          <w:sz w:val="16"/>
        </w:rPr>
        <w:t>zrównoważonym</w:t>
      </w:r>
      <w:r>
        <w:rPr>
          <w:spacing w:val="18"/>
          <w:sz w:val="16"/>
        </w:rPr>
        <w:t xml:space="preserve"> </w:t>
      </w:r>
      <w:r>
        <w:rPr>
          <w:sz w:val="16"/>
        </w:rPr>
        <w:t>sposobem</w:t>
      </w:r>
      <w:r>
        <w:rPr>
          <w:spacing w:val="18"/>
          <w:sz w:val="16"/>
        </w:rPr>
        <w:t xml:space="preserve"> </w:t>
      </w:r>
      <w:r>
        <w:rPr>
          <w:sz w:val="16"/>
        </w:rPr>
        <w:t>pracy.</w:t>
      </w:r>
      <w:r>
        <w:rPr>
          <w:spacing w:val="18"/>
          <w:sz w:val="16"/>
        </w:rPr>
        <w:t xml:space="preserve"> </w:t>
      </w:r>
      <w:r>
        <w:rPr>
          <w:sz w:val="16"/>
        </w:rPr>
        <w:t>Jesteśmy</w:t>
      </w:r>
      <w:r>
        <w:rPr>
          <w:spacing w:val="20"/>
          <w:sz w:val="16"/>
        </w:rPr>
        <w:t xml:space="preserve"> </w:t>
      </w:r>
      <w:r>
        <w:rPr>
          <w:sz w:val="16"/>
        </w:rPr>
        <w:t>firmą</w:t>
      </w:r>
      <w:r>
        <w:rPr>
          <w:spacing w:val="20"/>
          <w:sz w:val="16"/>
        </w:rPr>
        <w:t xml:space="preserve"> </w:t>
      </w:r>
      <w:r>
        <w:rPr>
          <w:sz w:val="16"/>
        </w:rPr>
        <w:t>napędzaną</w:t>
      </w:r>
      <w:r>
        <w:rPr>
          <w:spacing w:val="20"/>
          <w:sz w:val="16"/>
        </w:rPr>
        <w:t xml:space="preserve"> </w:t>
      </w:r>
      <w:r>
        <w:rPr>
          <w:sz w:val="16"/>
        </w:rPr>
        <w:t>przez ludzi i wspólnie mamy jeden cel: budować świat, w którym chcemy żyć. Założona w 1832 roku i posiadająca sieć dystrybucji na wszystkich</w:t>
      </w:r>
      <w:r>
        <w:rPr>
          <w:spacing w:val="19"/>
          <w:sz w:val="16"/>
        </w:rPr>
        <w:t xml:space="preserve"> </w:t>
      </w:r>
      <w:r>
        <w:rPr>
          <w:sz w:val="16"/>
        </w:rPr>
        <w:t>głównych</w:t>
      </w:r>
      <w:r>
        <w:rPr>
          <w:spacing w:val="19"/>
          <w:sz w:val="16"/>
        </w:rPr>
        <w:t xml:space="preserve"> </w:t>
      </w:r>
      <w:r>
        <w:rPr>
          <w:sz w:val="16"/>
        </w:rPr>
        <w:t>rynkach,</w:t>
      </w:r>
      <w:r>
        <w:rPr>
          <w:spacing w:val="21"/>
          <w:sz w:val="16"/>
        </w:rPr>
        <w:t xml:space="preserve"> </w:t>
      </w:r>
      <w:r>
        <w:rPr>
          <w:sz w:val="16"/>
        </w:rPr>
        <w:t>nasza</w:t>
      </w:r>
      <w:r>
        <w:rPr>
          <w:spacing w:val="19"/>
          <w:sz w:val="16"/>
        </w:rPr>
        <w:t xml:space="preserve"> </w:t>
      </w:r>
      <w:r>
        <w:rPr>
          <w:sz w:val="16"/>
        </w:rPr>
        <w:t>firma</w:t>
      </w:r>
      <w:r>
        <w:rPr>
          <w:spacing w:val="19"/>
          <w:sz w:val="16"/>
        </w:rPr>
        <w:t xml:space="preserve"> </w:t>
      </w:r>
      <w:r>
        <w:rPr>
          <w:sz w:val="16"/>
        </w:rPr>
        <w:t>zatrudnia</w:t>
      </w:r>
      <w:r>
        <w:rPr>
          <w:spacing w:val="19"/>
          <w:sz w:val="16"/>
        </w:rPr>
        <w:t xml:space="preserve"> </w:t>
      </w:r>
      <w:r>
        <w:rPr>
          <w:sz w:val="16"/>
        </w:rPr>
        <w:t>wielu</w:t>
      </w:r>
      <w:r>
        <w:rPr>
          <w:spacing w:val="21"/>
          <w:sz w:val="16"/>
        </w:rPr>
        <w:t xml:space="preserve"> </w:t>
      </w:r>
      <w:r>
        <w:rPr>
          <w:sz w:val="16"/>
        </w:rPr>
        <w:t>oddanych</w:t>
      </w:r>
      <w:r>
        <w:rPr>
          <w:spacing w:val="19"/>
          <w:sz w:val="16"/>
        </w:rPr>
        <w:t xml:space="preserve"> </w:t>
      </w:r>
      <w:r>
        <w:rPr>
          <w:sz w:val="16"/>
        </w:rPr>
        <w:t>ekspertów</w:t>
      </w:r>
      <w:r>
        <w:rPr>
          <w:spacing w:val="16"/>
          <w:sz w:val="16"/>
        </w:rPr>
        <w:t xml:space="preserve"> </w:t>
      </w:r>
      <w:r>
        <w:rPr>
          <w:sz w:val="16"/>
        </w:rPr>
        <w:t>na</w:t>
      </w:r>
      <w:r>
        <w:rPr>
          <w:spacing w:val="19"/>
          <w:sz w:val="16"/>
        </w:rPr>
        <w:t xml:space="preserve"> </w:t>
      </w:r>
      <w:r>
        <w:rPr>
          <w:sz w:val="16"/>
        </w:rPr>
        <w:t>całym</w:t>
      </w:r>
      <w:r>
        <w:rPr>
          <w:spacing w:val="17"/>
          <w:sz w:val="16"/>
        </w:rPr>
        <w:t xml:space="preserve"> </w:t>
      </w:r>
      <w:r>
        <w:rPr>
          <w:sz w:val="16"/>
        </w:rPr>
        <w:t>świecie,</w:t>
      </w:r>
      <w:r>
        <w:rPr>
          <w:spacing w:val="21"/>
          <w:sz w:val="16"/>
        </w:rPr>
        <w:t xml:space="preserve"> </w:t>
      </w:r>
      <w:r>
        <w:rPr>
          <w:sz w:val="16"/>
        </w:rPr>
        <w:t>którzy</w:t>
      </w:r>
      <w:r>
        <w:rPr>
          <w:spacing w:val="19"/>
          <w:sz w:val="16"/>
        </w:rPr>
        <w:t xml:space="preserve"> </w:t>
      </w:r>
      <w:r>
        <w:rPr>
          <w:sz w:val="16"/>
        </w:rPr>
        <w:t>realizują</w:t>
      </w:r>
      <w:r>
        <w:rPr>
          <w:spacing w:val="16"/>
          <w:sz w:val="16"/>
        </w:rPr>
        <w:t xml:space="preserve"> </w:t>
      </w:r>
      <w:r>
        <w:rPr>
          <w:sz w:val="16"/>
        </w:rPr>
        <w:t>nasz</w:t>
      </w:r>
      <w:r>
        <w:rPr>
          <w:spacing w:val="16"/>
          <w:sz w:val="16"/>
        </w:rPr>
        <w:t xml:space="preserve"> </w:t>
      </w:r>
      <w:r>
        <w:rPr>
          <w:sz w:val="16"/>
        </w:rPr>
        <w:t xml:space="preserve">wspólny cel, koncentrując się na zrównoważonym rozwoju, elektromobilności i usługach. Oprócz rozszerzającej się oferty maszyn elektrycznych i rozwiązań w zakresie ładowania, Volvo CE dostarcza wiodące w branży wywrotki, ładowarki, koparki i wiele innych maszyn, wszystkie skonstruowane tak, aby sprostać różnorodnym wymaganiom naszych klientów w zakresie budownictwa i infrastruktury. Volvo CE czerpie korzyści z przynależności do Volvo Group, która oferuje również ciężarówki, autobusy, rozwiązania energetyczne do zastosowań morskich i przemysłowych, finansowanie oraz usługi zwiększające czas pracy i wydajność naszych klientów. Dzięki holistycznemu podejściu Volvo Group angażuje się w kształtowanie przyszłości zrównoważonego transportu i rozwiązań infrastrukturalnych. Aby uzyskać więcej informacji o firmie i poznać nasze wartości, odwiedź </w:t>
      </w:r>
      <w:hyperlink r:id="rId17">
        <w:r>
          <w:rPr>
            <w:color w:val="8DC8BE"/>
            <w:sz w:val="16"/>
            <w:u w:val="single" w:color="8DC8BE"/>
          </w:rPr>
          <w:t>stronę www.volvoce.com</w:t>
        </w:r>
      </w:hyperlink>
    </w:p>
    <w:p w14:paraId="147136C1" w14:textId="77777777" w:rsidR="009555A1" w:rsidRDefault="009555A1"/>
    <w:sectPr w:rsidR="009555A1" w:rsidSect="00D01A58">
      <w:pgSz w:w="12240" w:h="15840"/>
      <w:pgMar w:top="1100" w:right="1080" w:bottom="280" w:left="1080" w:header="91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BCD26" w14:textId="77777777" w:rsidR="004F6391" w:rsidRDefault="004F6391">
      <w:r>
        <w:separator/>
      </w:r>
    </w:p>
  </w:endnote>
  <w:endnote w:type="continuationSeparator" w:id="0">
    <w:p w14:paraId="21EAD40D" w14:textId="77777777" w:rsidR="004F6391" w:rsidRDefault="004F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3E043" w14:textId="77777777" w:rsidR="004F6391" w:rsidRDefault="004F6391">
      <w:r>
        <w:separator/>
      </w:r>
    </w:p>
  </w:footnote>
  <w:footnote w:type="continuationSeparator" w:id="0">
    <w:p w14:paraId="2D7BB33D" w14:textId="77777777" w:rsidR="004F6391" w:rsidRDefault="004F6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13D0D" w14:textId="77777777" w:rsidR="00D01A58" w:rsidRDefault="00D01A58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482217D" wp14:editId="4F4B84E9">
          <wp:simplePos x="0" y="0"/>
          <wp:positionH relativeFrom="page">
            <wp:posOffset>3233420</wp:posOffset>
          </wp:positionH>
          <wp:positionV relativeFrom="page">
            <wp:posOffset>622935</wp:posOffset>
          </wp:positionV>
          <wp:extent cx="1060441" cy="85089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0441" cy="850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2A9C"/>
    <w:multiLevelType w:val="hybridMultilevel"/>
    <w:tmpl w:val="CD1427B0"/>
    <w:lvl w:ilvl="0" w:tplc="07E2D20E">
      <w:numFmt w:val="bullet"/>
      <w:lvlText w:val=""/>
      <w:lvlJc w:val="left"/>
      <w:pPr>
        <w:ind w:left="105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9"/>
        <w:szCs w:val="19"/>
        <w:lang w:val="pl-PL" w:eastAsia="en-US" w:bidi="ar-SA"/>
      </w:rPr>
    </w:lvl>
    <w:lvl w:ilvl="1" w:tplc="DDB85A42">
      <w:numFmt w:val="bullet"/>
      <w:lvlText w:val="•"/>
      <w:lvlJc w:val="left"/>
      <w:pPr>
        <w:ind w:left="1962" w:hanging="361"/>
      </w:pPr>
      <w:rPr>
        <w:rFonts w:hint="default"/>
        <w:lang w:val="pl-PL" w:eastAsia="en-US" w:bidi="ar-SA"/>
      </w:rPr>
    </w:lvl>
    <w:lvl w:ilvl="2" w:tplc="1D06FA08">
      <w:numFmt w:val="bullet"/>
      <w:lvlText w:val="•"/>
      <w:lvlJc w:val="left"/>
      <w:pPr>
        <w:ind w:left="2864" w:hanging="361"/>
      </w:pPr>
      <w:rPr>
        <w:rFonts w:hint="default"/>
        <w:lang w:val="pl-PL" w:eastAsia="en-US" w:bidi="ar-SA"/>
      </w:rPr>
    </w:lvl>
    <w:lvl w:ilvl="3" w:tplc="BB08925C">
      <w:numFmt w:val="bullet"/>
      <w:lvlText w:val="•"/>
      <w:lvlJc w:val="left"/>
      <w:pPr>
        <w:ind w:left="3766" w:hanging="361"/>
      </w:pPr>
      <w:rPr>
        <w:rFonts w:hint="default"/>
        <w:lang w:val="pl-PL" w:eastAsia="en-US" w:bidi="ar-SA"/>
      </w:rPr>
    </w:lvl>
    <w:lvl w:ilvl="4" w:tplc="62EAFF3E">
      <w:numFmt w:val="bullet"/>
      <w:lvlText w:val="•"/>
      <w:lvlJc w:val="left"/>
      <w:pPr>
        <w:ind w:left="4668" w:hanging="361"/>
      </w:pPr>
      <w:rPr>
        <w:rFonts w:hint="default"/>
        <w:lang w:val="pl-PL" w:eastAsia="en-US" w:bidi="ar-SA"/>
      </w:rPr>
    </w:lvl>
    <w:lvl w:ilvl="5" w:tplc="BADE5D0A">
      <w:numFmt w:val="bullet"/>
      <w:lvlText w:val="•"/>
      <w:lvlJc w:val="left"/>
      <w:pPr>
        <w:ind w:left="5570" w:hanging="361"/>
      </w:pPr>
      <w:rPr>
        <w:rFonts w:hint="default"/>
        <w:lang w:val="pl-PL" w:eastAsia="en-US" w:bidi="ar-SA"/>
      </w:rPr>
    </w:lvl>
    <w:lvl w:ilvl="6" w:tplc="C2EC82D4">
      <w:numFmt w:val="bullet"/>
      <w:lvlText w:val="•"/>
      <w:lvlJc w:val="left"/>
      <w:pPr>
        <w:ind w:left="6472" w:hanging="361"/>
      </w:pPr>
      <w:rPr>
        <w:rFonts w:hint="default"/>
        <w:lang w:val="pl-PL" w:eastAsia="en-US" w:bidi="ar-SA"/>
      </w:rPr>
    </w:lvl>
    <w:lvl w:ilvl="7" w:tplc="64989F2E">
      <w:numFmt w:val="bullet"/>
      <w:lvlText w:val="•"/>
      <w:lvlJc w:val="left"/>
      <w:pPr>
        <w:ind w:left="7374" w:hanging="361"/>
      </w:pPr>
      <w:rPr>
        <w:rFonts w:hint="default"/>
        <w:lang w:val="pl-PL" w:eastAsia="en-US" w:bidi="ar-SA"/>
      </w:rPr>
    </w:lvl>
    <w:lvl w:ilvl="8" w:tplc="200017AA">
      <w:numFmt w:val="bullet"/>
      <w:lvlText w:val="•"/>
      <w:lvlJc w:val="left"/>
      <w:pPr>
        <w:ind w:left="8276" w:hanging="361"/>
      </w:pPr>
      <w:rPr>
        <w:rFonts w:hint="default"/>
        <w:lang w:val="pl-PL" w:eastAsia="en-US" w:bidi="ar-SA"/>
      </w:rPr>
    </w:lvl>
  </w:abstractNum>
  <w:num w:numId="1" w16cid:durableId="1682778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58"/>
    <w:rsid w:val="000002AD"/>
    <w:rsid w:val="00086755"/>
    <w:rsid w:val="00204720"/>
    <w:rsid w:val="00330586"/>
    <w:rsid w:val="004F6391"/>
    <w:rsid w:val="005172DD"/>
    <w:rsid w:val="009555A1"/>
    <w:rsid w:val="00D0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9763"/>
  <w15:chartTrackingRefBased/>
  <w15:docId w15:val="{047DCAB6-EAD9-436F-9DB3-B30FD6A0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5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A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A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A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A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A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A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A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A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A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A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A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A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01A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A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A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A5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01A58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D01A58"/>
    <w:rPr>
      <w:rFonts w:ascii="Tahoma" w:eastAsia="Tahoma" w:hAnsi="Tahoma" w:cs="Tahoma"/>
      <w:kern w:val="0"/>
      <w:sz w:val="19"/>
      <w:szCs w:val="19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yperlink" Target="https://eur02.safelinks.protection.outlook.com/?url=http%3A%2F%2Fwww.volvoce.com%2F&amp;data=05%7C01%7Casa.alstrom%40volvo.com%7C7395ce039e9841d7a16708dade9e6d4a%7Cf25493ae1c9841d78a330be75f5fe603%7C0%7C0%7C638067069259185814%7CUnknown%7CTWFpbGZsb3d8eyJWIjoiMC4wLjAwMDAiLCJQIjoiV2luMzIiLCJBTiI6Ik1haWwiLCJXVCI6Mn0%3D%7C3000%7C%7C%7C&amp;sdata=bXARFipAmgXmzzGxuJazY8KnjQhjrQrnMnMfbLZ8YZI%3D&amp;reserved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volvoce.com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llaboration Document" ma:contentTypeID="0x0101007A60771C5753A247A9E629B69FD0F51E0800B4658767CB2CE34C97760761EB095E17" ma:contentTypeVersion="24" ma:contentTypeDescription="Create a new document." ma:contentTypeScope="" ma:versionID="09297f685ec5c19997c5f5f7602245c6">
  <xsd:schema xmlns:xsd="http://www.w3.org/2001/XMLSchema" xmlns:xs="http://www.w3.org/2001/XMLSchema" xmlns:p="http://schemas.microsoft.com/office/2006/metadata/properties" xmlns:ns2="717276bf-ddaa-4b02-9272-01295cf91ea5" xmlns:ns3="029b3705-f41d-4711-98e5-09065e45108f" xmlns:ns4="2af3b793-b434-4d1f-abd1-55ce4b5242b1" targetNamespace="http://schemas.microsoft.com/office/2006/metadata/properties" ma:root="true" ma:fieldsID="c83f8991dd5c51aee8f08bab6278e5c8" ns2:_="" ns3:_="" ns4:_="">
    <xsd:import namespace="717276bf-ddaa-4b02-9272-01295cf91ea5"/>
    <xsd:import namespace="029b3705-f41d-4711-98e5-09065e45108f"/>
    <xsd:import namespace="2af3b793-b434-4d1f-abd1-55ce4b5242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Releas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276bf-ddaa-4b02-9272-01295cf91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7bda035-400f-4ee0-8922-1075bdfe8b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Release" ma:index="23" nillable="true" ma:displayName="Release " ma:description="please choose your release " ma:format="Dropdown" ma:internalName="Release">
      <xsd:simpleType>
        <xsd:restriction base="dms:Choice">
          <xsd:enumeration value="Main release"/>
          <xsd:enumeration value="Product Range release"/>
          <xsd:enumeration value="A50 release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b3705-f41d-4711-98e5-09065e45108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3b793-b434-4d1f-abd1-55ce4b5242b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1ab797d-e931-4f07-8656-58810c204536}" ma:internalName="TaxCatchAll" ma:showField="CatchAllData" ma:web="029b3705-f41d-4711-98e5-09065e4510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f3b793-b434-4d1f-abd1-55ce4b5242b1" xsi:nil="true"/>
    <lcf76f155ced4ddcb4097134ff3c332f xmlns="717276bf-ddaa-4b02-9272-01295cf91ea5">
      <Terms xmlns="http://schemas.microsoft.com/office/infopath/2007/PartnerControls"/>
    </lcf76f155ced4ddcb4097134ff3c332f>
    <Release xmlns="717276bf-ddaa-4b02-9272-01295cf91ea5" xsi:nil="true"/>
  </documentManagement>
</p:properties>
</file>

<file path=customXml/itemProps1.xml><?xml version="1.0" encoding="utf-8"?>
<ds:datastoreItem xmlns:ds="http://schemas.openxmlformats.org/officeDocument/2006/customXml" ds:itemID="{8C512A7E-78EB-49BA-A629-EEE8B39C7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7276bf-ddaa-4b02-9272-01295cf91ea5"/>
    <ds:schemaRef ds:uri="029b3705-f41d-4711-98e5-09065e45108f"/>
    <ds:schemaRef ds:uri="2af3b793-b434-4d1f-abd1-55ce4b5242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9A430-4B32-4169-9934-C5E784653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9FF582-4EC1-4D74-BE27-94AA53BC3F15}">
  <ds:schemaRefs>
    <ds:schemaRef ds:uri="http://schemas.microsoft.com/office/2006/metadata/properties"/>
    <ds:schemaRef ds:uri="http://schemas.microsoft.com/office/infopath/2007/PartnerControls"/>
    <ds:schemaRef ds:uri="2af3b793-b434-4d1f-abd1-55ce4b5242b1"/>
    <ds:schemaRef ds:uri="717276bf-ddaa-4b02-9272-01295cf91ea5"/>
  </ds:schemaRefs>
</ds:datastoreItem>
</file>

<file path=docMetadata/LabelInfo.xml><?xml version="1.0" encoding="utf-8"?>
<clbl:labelList xmlns:clbl="http://schemas.microsoft.com/office/2020/mipLabelMetadata">
  <clbl:label id="{19540963-e559-4020-8a90-fe8a502c2801}" enabled="1" method="Standard" siteId="{f25493ae-1c98-41d7-8a33-0be75f5fe6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1131</Words>
  <Characters>7127</Characters>
  <Application>Microsoft Office Word</Application>
  <DocSecurity>0</DocSecurity>
  <Lines>59</Lines>
  <Paragraphs>16</Paragraphs>
  <ScaleCrop>false</ScaleCrop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Krajewska</dc:creator>
  <cp:keywords/>
  <dc:description/>
  <cp:lastModifiedBy>Sandra Jansen</cp:lastModifiedBy>
  <cp:revision>2</cp:revision>
  <dcterms:created xsi:type="dcterms:W3CDTF">2026-06-01T11:19:00Z</dcterms:created>
  <dcterms:modified xsi:type="dcterms:W3CDTF">2026-06-01T11:19:00Z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0x0101007A60771C5753A247A9E629B69FD0F51E0800B4658767CB2CE34C97760761EB095E17</vt:lpwstr>
  </property>
  <property fmtid="{D5CDD505-2E9C-101B-9397-08002B2CF9AE}" pid="3" name="MediaServiceImageTags">
    <vt:lpwstr/>
  </property>
</Properties>
</file>